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CE224" w14:textId="7FAC4F9D" w:rsidR="00A35F6D" w:rsidRDefault="00A35F6D" w:rsidP="00A35F6D">
      <w:pPr>
        <w:pStyle w:val="ConsPlusNormal"/>
        <w:tabs>
          <w:tab w:val="left" w:pos="6237"/>
        </w:tabs>
        <w:outlineLvl w:val="1"/>
        <w:rPr>
          <w:rFonts w:ascii="Times New Roman" w:hAnsi="Times New Roman" w:cs="Times New Roman"/>
          <w:sz w:val="26"/>
          <w:szCs w:val="26"/>
        </w:rPr>
      </w:pPr>
      <w:r>
        <w:rPr>
          <w:rFonts w:ascii="Times New Roman" w:hAnsi="Times New Roman" w:cs="Times New Roman"/>
          <w:sz w:val="26"/>
          <w:szCs w:val="26"/>
        </w:rPr>
        <w:tab/>
      </w:r>
      <w:r w:rsidR="009F5923" w:rsidRPr="003C06B8">
        <w:rPr>
          <w:rFonts w:ascii="Times New Roman" w:hAnsi="Times New Roman" w:cs="Times New Roman"/>
          <w:sz w:val="26"/>
          <w:szCs w:val="26"/>
        </w:rPr>
        <w:t xml:space="preserve">Приложение </w:t>
      </w:r>
    </w:p>
    <w:p w14:paraId="700AAAC5" w14:textId="52D6DD2E" w:rsidR="009F5923" w:rsidRPr="003C06B8" w:rsidRDefault="00A35F6D" w:rsidP="00A35F6D">
      <w:pPr>
        <w:pStyle w:val="ConsPlusNormal"/>
        <w:tabs>
          <w:tab w:val="left" w:pos="6237"/>
        </w:tabs>
        <w:outlineLvl w:val="1"/>
        <w:rPr>
          <w:rFonts w:ascii="Times New Roman" w:hAnsi="Times New Roman" w:cs="Times New Roman"/>
          <w:sz w:val="26"/>
          <w:szCs w:val="26"/>
        </w:rPr>
      </w:pPr>
      <w:r>
        <w:rPr>
          <w:rFonts w:ascii="Times New Roman" w:hAnsi="Times New Roman" w:cs="Times New Roman"/>
          <w:sz w:val="26"/>
          <w:szCs w:val="26"/>
        </w:rPr>
        <w:tab/>
      </w:r>
      <w:r w:rsidR="004600AB" w:rsidRPr="003C06B8">
        <w:rPr>
          <w:rFonts w:ascii="Times New Roman" w:hAnsi="Times New Roman" w:cs="Times New Roman"/>
          <w:sz w:val="26"/>
          <w:szCs w:val="26"/>
        </w:rPr>
        <w:t xml:space="preserve">к </w:t>
      </w:r>
      <w:r w:rsidR="00297211" w:rsidRPr="003C06B8">
        <w:rPr>
          <w:rFonts w:ascii="Times New Roman" w:hAnsi="Times New Roman" w:cs="Times New Roman"/>
          <w:sz w:val="26"/>
          <w:szCs w:val="26"/>
        </w:rPr>
        <w:t>распоряжению</w:t>
      </w:r>
      <w:r w:rsidR="004600AB" w:rsidRPr="003C06B8">
        <w:rPr>
          <w:rFonts w:ascii="Times New Roman" w:hAnsi="Times New Roman" w:cs="Times New Roman"/>
          <w:sz w:val="26"/>
          <w:szCs w:val="26"/>
        </w:rPr>
        <w:t xml:space="preserve"> </w:t>
      </w:r>
    </w:p>
    <w:p w14:paraId="2CD8C2A2" w14:textId="63B7F518" w:rsidR="00A35F6D" w:rsidRDefault="00A35F6D" w:rsidP="00A35F6D">
      <w:pPr>
        <w:pStyle w:val="ConsPlusNormal"/>
        <w:tabs>
          <w:tab w:val="left" w:pos="6237"/>
        </w:tabs>
        <w:rPr>
          <w:rFonts w:ascii="Times New Roman" w:hAnsi="Times New Roman" w:cs="Times New Roman"/>
          <w:sz w:val="26"/>
          <w:szCs w:val="26"/>
        </w:rPr>
      </w:pPr>
      <w:r>
        <w:rPr>
          <w:rFonts w:ascii="Times New Roman" w:hAnsi="Times New Roman" w:cs="Times New Roman"/>
          <w:sz w:val="26"/>
          <w:szCs w:val="26"/>
        </w:rPr>
        <w:tab/>
      </w:r>
      <w:r w:rsidR="009F5923" w:rsidRPr="003C06B8">
        <w:rPr>
          <w:rFonts w:ascii="Times New Roman" w:hAnsi="Times New Roman" w:cs="Times New Roman"/>
          <w:sz w:val="26"/>
          <w:szCs w:val="26"/>
        </w:rPr>
        <w:t>Администрации</w:t>
      </w:r>
      <w:r w:rsidR="001B5DB7" w:rsidRPr="003C06B8">
        <w:rPr>
          <w:rFonts w:ascii="Times New Roman" w:hAnsi="Times New Roman" w:cs="Times New Roman"/>
          <w:sz w:val="26"/>
          <w:szCs w:val="26"/>
        </w:rPr>
        <w:t xml:space="preserve"> </w:t>
      </w:r>
    </w:p>
    <w:p w14:paraId="64462FA4" w14:textId="162C1F97" w:rsidR="004600AB" w:rsidRPr="003C06B8" w:rsidRDefault="00A35F6D" w:rsidP="00A35F6D">
      <w:pPr>
        <w:pStyle w:val="ConsPlusNormal"/>
        <w:tabs>
          <w:tab w:val="left" w:pos="6237"/>
        </w:tabs>
        <w:rPr>
          <w:rFonts w:ascii="Times New Roman" w:hAnsi="Times New Roman" w:cs="Times New Roman"/>
          <w:sz w:val="26"/>
          <w:szCs w:val="26"/>
        </w:rPr>
      </w:pPr>
      <w:r>
        <w:rPr>
          <w:rFonts w:ascii="Times New Roman" w:hAnsi="Times New Roman" w:cs="Times New Roman"/>
          <w:sz w:val="26"/>
          <w:szCs w:val="26"/>
        </w:rPr>
        <w:tab/>
      </w:r>
      <w:r w:rsidR="001B5DB7" w:rsidRPr="003C06B8">
        <w:rPr>
          <w:rFonts w:ascii="Times New Roman" w:hAnsi="Times New Roman" w:cs="Times New Roman"/>
          <w:sz w:val="26"/>
          <w:szCs w:val="26"/>
        </w:rPr>
        <w:t>города</w:t>
      </w:r>
      <w:r>
        <w:rPr>
          <w:rFonts w:ascii="Times New Roman" w:hAnsi="Times New Roman" w:cs="Times New Roman"/>
          <w:sz w:val="26"/>
          <w:szCs w:val="26"/>
        </w:rPr>
        <w:t xml:space="preserve"> </w:t>
      </w:r>
      <w:r w:rsidR="001B5DB7" w:rsidRPr="003C06B8">
        <w:rPr>
          <w:rFonts w:ascii="Times New Roman" w:hAnsi="Times New Roman" w:cs="Times New Roman"/>
          <w:sz w:val="26"/>
          <w:szCs w:val="26"/>
        </w:rPr>
        <w:t xml:space="preserve">Норильска </w:t>
      </w:r>
    </w:p>
    <w:p w14:paraId="739E8BF4" w14:textId="28D8D580" w:rsidR="004600AB" w:rsidRPr="003C06B8" w:rsidRDefault="00C961DE" w:rsidP="002822D2">
      <w:pPr>
        <w:pStyle w:val="ConsPlusNormal"/>
        <w:tabs>
          <w:tab w:val="left" w:pos="6237"/>
        </w:tabs>
        <w:ind w:left="6237" w:firstLine="0"/>
        <w:rPr>
          <w:rFonts w:ascii="Times New Roman" w:hAnsi="Times New Roman" w:cs="Times New Roman"/>
          <w:color w:val="000000"/>
          <w:sz w:val="26"/>
          <w:szCs w:val="26"/>
        </w:rPr>
      </w:pPr>
      <w:r>
        <w:rPr>
          <w:rFonts w:ascii="Times New Roman" w:hAnsi="Times New Roman" w:cs="Times New Roman"/>
          <w:color w:val="000000"/>
          <w:sz w:val="26"/>
          <w:szCs w:val="26"/>
        </w:rPr>
        <w:t>от 15.10.2025 № 4680</w:t>
      </w:r>
      <w:bookmarkStart w:id="0" w:name="_GoBack"/>
      <w:bookmarkEnd w:id="0"/>
    </w:p>
    <w:p w14:paraId="246C06A1" w14:textId="77777777" w:rsidR="004600AB" w:rsidRPr="003C06B8" w:rsidRDefault="004600AB" w:rsidP="004600AB">
      <w:pPr>
        <w:spacing w:after="0" w:line="240" w:lineRule="auto"/>
        <w:jc w:val="right"/>
        <w:rPr>
          <w:rFonts w:ascii="Times New Roman" w:hAnsi="Times New Roman" w:cs="Times New Roman"/>
          <w:sz w:val="26"/>
          <w:szCs w:val="26"/>
          <w:highlight w:val="yellow"/>
        </w:rPr>
      </w:pPr>
    </w:p>
    <w:p w14:paraId="5F47130C" w14:textId="77777777" w:rsidR="004600AB" w:rsidRPr="003C06B8" w:rsidRDefault="004600AB" w:rsidP="004600AB">
      <w:pPr>
        <w:spacing w:after="0" w:line="240" w:lineRule="auto"/>
        <w:jc w:val="center"/>
        <w:rPr>
          <w:rFonts w:ascii="Times New Roman" w:hAnsi="Times New Roman" w:cs="Times New Roman"/>
          <w:b/>
          <w:sz w:val="26"/>
          <w:szCs w:val="26"/>
          <w:highlight w:val="yellow"/>
        </w:rPr>
      </w:pPr>
    </w:p>
    <w:p w14:paraId="1207C1E2" w14:textId="6CF92541" w:rsidR="00A5075E" w:rsidRPr="003C06B8" w:rsidRDefault="00942E68" w:rsidP="003C06B8">
      <w:pPr>
        <w:spacing w:after="0" w:line="240" w:lineRule="auto"/>
        <w:jc w:val="center"/>
        <w:rPr>
          <w:rFonts w:ascii="Times New Roman" w:hAnsi="Times New Roman" w:cs="Times New Roman"/>
          <w:b/>
          <w:sz w:val="26"/>
          <w:szCs w:val="26"/>
        </w:rPr>
      </w:pPr>
      <w:r w:rsidRPr="00020986">
        <w:rPr>
          <w:rFonts w:ascii="Times New Roman" w:hAnsi="Times New Roman" w:cs="Times New Roman"/>
          <w:b/>
          <w:sz w:val="26"/>
          <w:szCs w:val="26"/>
        </w:rPr>
        <w:t>Объявление</w:t>
      </w:r>
      <w:r w:rsidR="00A5075E" w:rsidRPr="00020986">
        <w:rPr>
          <w:rFonts w:ascii="Times New Roman" w:hAnsi="Times New Roman" w:cs="Times New Roman"/>
          <w:b/>
          <w:sz w:val="26"/>
          <w:szCs w:val="26"/>
        </w:rPr>
        <w:t xml:space="preserve"> </w:t>
      </w:r>
      <w:r w:rsidR="003C06B8" w:rsidRPr="00020986">
        <w:rPr>
          <w:rFonts w:ascii="Times New Roman" w:hAnsi="Times New Roman" w:cs="Times New Roman"/>
          <w:b/>
          <w:sz w:val="26"/>
          <w:szCs w:val="26"/>
        </w:rPr>
        <w:t xml:space="preserve">о проведении на территории муниципального образования </w:t>
      </w:r>
      <w:r w:rsidR="003C06B8" w:rsidRPr="00020986">
        <w:rPr>
          <w:rFonts w:ascii="Times New Roman" w:hAnsi="Times New Roman" w:cs="Times New Roman"/>
          <w:b/>
          <w:sz w:val="26"/>
          <w:szCs w:val="26"/>
        </w:rPr>
        <w:br/>
        <w:t xml:space="preserve">город Норильск </w:t>
      </w:r>
      <w:r w:rsidR="00020986" w:rsidRPr="00020986">
        <w:rPr>
          <w:rFonts w:ascii="Times New Roman" w:hAnsi="Times New Roman" w:cs="Times New Roman"/>
          <w:b/>
          <w:sz w:val="26"/>
          <w:szCs w:val="26"/>
        </w:rPr>
        <w:t xml:space="preserve">конкурсных отборов на предоставление субсидий субъектам малого и среднего предпринимательства </w:t>
      </w:r>
      <w:r w:rsidR="00291954" w:rsidRPr="00020986">
        <w:rPr>
          <w:rFonts w:ascii="Times New Roman" w:hAnsi="Times New Roman" w:cs="Times New Roman"/>
          <w:b/>
          <w:sz w:val="26"/>
          <w:szCs w:val="26"/>
        </w:rPr>
        <w:t xml:space="preserve">(далее </w:t>
      </w:r>
      <w:r w:rsidR="00C25C39" w:rsidRPr="00020986">
        <w:rPr>
          <w:rFonts w:ascii="Times New Roman" w:hAnsi="Times New Roman" w:cs="Times New Roman"/>
          <w:b/>
          <w:sz w:val="26"/>
          <w:szCs w:val="26"/>
        </w:rPr>
        <w:t>–</w:t>
      </w:r>
      <w:r w:rsidR="00291954" w:rsidRPr="00020986">
        <w:rPr>
          <w:rFonts w:ascii="Times New Roman" w:hAnsi="Times New Roman" w:cs="Times New Roman"/>
          <w:b/>
          <w:sz w:val="26"/>
          <w:szCs w:val="26"/>
        </w:rPr>
        <w:t xml:space="preserve"> объявление</w:t>
      </w:r>
      <w:r w:rsidR="00C25C39" w:rsidRPr="00020986">
        <w:rPr>
          <w:rFonts w:ascii="Times New Roman" w:hAnsi="Times New Roman" w:cs="Times New Roman"/>
          <w:b/>
          <w:sz w:val="26"/>
          <w:szCs w:val="26"/>
        </w:rPr>
        <w:t>, отбор</w:t>
      </w:r>
      <w:r w:rsidR="00291954" w:rsidRPr="00020986">
        <w:rPr>
          <w:rFonts w:ascii="Times New Roman" w:hAnsi="Times New Roman" w:cs="Times New Roman"/>
          <w:b/>
          <w:sz w:val="26"/>
          <w:szCs w:val="26"/>
        </w:rPr>
        <w:t>)</w:t>
      </w:r>
    </w:p>
    <w:p w14:paraId="4EA5ABA8" w14:textId="77777777" w:rsidR="00A5075E" w:rsidRPr="003C06B8" w:rsidRDefault="00A5075E" w:rsidP="00A5075E">
      <w:pPr>
        <w:spacing w:after="0"/>
        <w:jc w:val="center"/>
        <w:rPr>
          <w:rFonts w:ascii="Times New Roman" w:hAnsi="Times New Roman" w:cs="Times New Roman"/>
          <w:b/>
          <w:sz w:val="24"/>
          <w:szCs w:val="24"/>
          <w:highlight w:val="yellow"/>
        </w:rPr>
      </w:pPr>
    </w:p>
    <w:tbl>
      <w:tblPr>
        <w:tblStyle w:val="a4"/>
        <w:tblW w:w="10348" w:type="dxa"/>
        <w:tblInd w:w="-147" w:type="dxa"/>
        <w:tblLook w:val="04A0" w:firstRow="1" w:lastRow="0" w:firstColumn="1" w:lastColumn="0" w:noHBand="0" w:noVBand="1"/>
      </w:tblPr>
      <w:tblGrid>
        <w:gridCol w:w="568"/>
        <w:gridCol w:w="2409"/>
        <w:gridCol w:w="7371"/>
      </w:tblGrid>
      <w:tr w:rsidR="002214FF" w:rsidRPr="00725C2A" w14:paraId="0DF712AC" w14:textId="77777777" w:rsidTr="00A35F6D">
        <w:trPr>
          <w:trHeight w:val="20"/>
          <w:tblHeader/>
        </w:trPr>
        <w:tc>
          <w:tcPr>
            <w:tcW w:w="568" w:type="dxa"/>
            <w:shd w:val="clear" w:color="auto" w:fill="DBE5F1" w:themeFill="accent1" w:themeFillTint="33"/>
            <w:vAlign w:val="center"/>
          </w:tcPr>
          <w:p w14:paraId="4F7687D0" w14:textId="5418C870" w:rsidR="002214FF" w:rsidRPr="00725C2A" w:rsidRDefault="002214FF" w:rsidP="00725C2A">
            <w:pPr>
              <w:jc w:val="center"/>
              <w:rPr>
                <w:rFonts w:ascii="Times New Roman" w:eastAsiaTheme="minorEastAsia" w:hAnsi="Times New Roman"/>
                <w:sz w:val="24"/>
                <w:szCs w:val="24"/>
              </w:rPr>
            </w:pPr>
            <w:r>
              <w:rPr>
                <w:rFonts w:ascii="Times New Roman" w:eastAsiaTheme="minorEastAsia" w:hAnsi="Times New Roman"/>
                <w:sz w:val="24"/>
                <w:szCs w:val="24"/>
              </w:rPr>
              <w:t>№ п/п</w:t>
            </w:r>
          </w:p>
        </w:tc>
        <w:tc>
          <w:tcPr>
            <w:tcW w:w="2409" w:type="dxa"/>
            <w:shd w:val="clear" w:color="auto" w:fill="DBE5F1" w:themeFill="accent1" w:themeFillTint="33"/>
            <w:vAlign w:val="center"/>
          </w:tcPr>
          <w:p w14:paraId="0AA79FCC" w14:textId="794CFE58" w:rsidR="002214FF" w:rsidRPr="00725C2A" w:rsidRDefault="002214FF" w:rsidP="00725C2A">
            <w:pPr>
              <w:jc w:val="center"/>
              <w:rPr>
                <w:rFonts w:ascii="Times New Roman" w:eastAsiaTheme="minorEastAsia" w:hAnsi="Times New Roman"/>
                <w:sz w:val="24"/>
                <w:szCs w:val="24"/>
              </w:rPr>
            </w:pPr>
            <w:r>
              <w:rPr>
                <w:rFonts w:ascii="Times New Roman" w:eastAsiaTheme="minorEastAsia" w:hAnsi="Times New Roman"/>
                <w:sz w:val="24"/>
                <w:szCs w:val="24"/>
              </w:rPr>
              <w:t xml:space="preserve">Информация </w:t>
            </w:r>
            <w:r>
              <w:rPr>
                <w:rFonts w:ascii="Times New Roman" w:eastAsiaTheme="minorEastAsia" w:hAnsi="Times New Roman"/>
                <w:sz w:val="24"/>
                <w:szCs w:val="24"/>
              </w:rPr>
              <w:br/>
              <w:t>к объявлению</w:t>
            </w:r>
          </w:p>
        </w:tc>
        <w:tc>
          <w:tcPr>
            <w:tcW w:w="7371" w:type="dxa"/>
            <w:shd w:val="clear" w:color="auto" w:fill="DBE5F1" w:themeFill="accent1" w:themeFillTint="33"/>
            <w:vAlign w:val="center"/>
          </w:tcPr>
          <w:p w14:paraId="78D49222" w14:textId="55CE51CB" w:rsidR="002214FF" w:rsidRPr="00725C2A" w:rsidRDefault="002214FF" w:rsidP="00725C2A">
            <w:pPr>
              <w:jc w:val="center"/>
              <w:rPr>
                <w:rFonts w:ascii="Times New Roman" w:eastAsiaTheme="minorEastAsia" w:hAnsi="Times New Roman"/>
                <w:sz w:val="24"/>
                <w:szCs w:val="24"/>
              </w:rPr>
            </w:pPr>
            <w:r>
              <w:rPr>
                <w:rFonts w:ascii="Times New Roman" w:eastAsiaTheme="minorEastAsia" w:hAnsi="Times New Roman"/>
                <w:sz w:val="24"/>
                <w:szCs w:val="24"/>
              </w:rPr>
              <w:t>Содержание</w:t>
            </w:r>
          </w:p>
        </w:tc>
      </w:tr>
      <w:tr w:rsidR="002214FF" w:rsidRPr="00725C2A" w14:paraId="595905C1" w14:textId="77777777" w:rsidTr="00A35F6D">
        <w:trPr>
          <w:trHeight w:val="20"/>
        </w:trPr>
        <w:tc>
          <w:tcPr>
            <w:tcW w:w="568" w:type="dxa"/>
          </w:tcPr>
          <w:p w14:paraId="4A9DC44C" w14:textId="13C82774" w:rsidR="002214FF" w:rsidRPr="00725C2A" w:rsidRDefault="002214FF" w:rsidP="00725C2A">
            <w:pPr>
              <w:jc w:val="both"/>
              <w:rPr>
                <w:rFonts w:ascii="Times New Roman" w:eastAsiaTheme="minorEastAsia" w:hAnsi="Times New Roman"/>
                <w:sz w:val="24"/>
                <w:szCs w:val="24"/>
              </w:rPr>
            </w:pPr>
            <w:r>
              <w:rPr>
                <w:rFonts w:ascii="Times New Roman" w:eastAsiaTheme="minorEastAsia" w:hAnsi="Times New Roman"/>
                <w:sz w:val="24"/>
                <w:szCs w:val="24"/>
              </w:rPr>
              <w:t>1.</w:t>
            </w:r>
          </w:p>
        </w:tc>
        <w:tc>
          <w:tcPr>
            <w:tcW w:w="2409" w:type="dxa"/>
          </w:tcPr>
          <w:p w14:paraId="3D80C16E" w14:textId="77777777" w:rsidR="002C1328" w:rsidRDefault="009864C8" w:rsidP="009864C8">
            <w:pPr>
              <w:jc w:val="both"/>
              <w:rPr>
                <w:rFonts w:ascii="Times New Roman" w:eastAsiaTheme="minorEastAsia" w:hAnsi="Times New Roman"/>
                <w:sz w:val="24"/>
                <w:szCs w:val="24"/>
              </w:rPr>
            </w:pPr>
            <w:r>
              <w:rPr>
                <w:rFonts w:ascii="Times New Roman" w:eastAsiaTheme="minorEastAsia" w:hAnsi="Times New Roman"/>
                <w:sz w:val="24"/>
                <w:szCs w:val="24"/>
              </w:rPr>
              <w:t xml:space="preserve">Дата размещения </w:t>
            </w:r>
          </w:p>
          <w:p w14:paraId="1A3499C2" w14:textId="0F897E7E" w:rsidR="002C1328" w:rsidRDefault="009864C8" w:rsidP="009864C8">
            <w:pPr>
              <w:jc w:val="both"/>
              <w:rPr>
                <w:rFonts w:ascii="Times New Roman" w:eastAsiaTheme="minorEastAsia" w:hAnsi="Times New Roman"/>
                <w:sz w:val="24"/>
                <w:szCs w:val="24"/>
              </w:rPr>
            </w:pPr>
            <w:r>
              <w:rPr>
                <w:rFonts w:ascii="Times New Roman" w:eastAsiaTheme="minorEastAsia" w:hAnsi="Times New Roman"/>
                <w:sz w:val="24"/>
                <w:szCs w:val="24"/>
              </w:rPr>
              <w:t xml:space="preserve">объявления </w:t>
            </w:r>
            <w:r>
              <w:rPr>
                <w:rFonts w:ascii="Times New Roman" w:eastAsiaTheme="minorEastAsia" w:hAnsi="Times New Roman"/>
                <w:sz w:val="24"/>
                <w:szCs w:val="24"/>
              </w:rPr>
              <w:br/>
            </w:r>
            <w:r w:rsidR="002214FF" w:rsidRPr="0010002C">
              <w:rPr>
                <w:rFonts w:ascii="Times New Roman" w:eastAsiaTheme="minorEastAsia" w:hAnsi="Times New Roman"/>
                <w:sz w:val="24"/>
                <w:szCs w:val="24"/>
              </w:rPr>
              <w:t xml:space="preserve">о проведении </w:t>
            </w:r>
          </w:p>
          <w:p w14:paraId="272BFC3E" w14:textId="6EFB65E4" w:rsidR="002214FF" w:rsidRPr="0010002C" w:rsidRDefault="002214FF" w:rsidP="009864C8">
            <w:pPr>
              <w:jc w:val="both"/>
              <w:rPr>
                <w:rFonts w:ascii="Times New Roman" w:eastAsiaTheme="minorEastAsia" w:hAnsi="Times New Roman"/>
                <w:sz w:val="24"/>
                <w:szCs w:val="24"/>
              </w:rPr>
            </w:pPr>
            <w:r w:rsidRPr="0010002C">
              <w:rPr>
                <w:rFonts w:ascii="Times New Roman" w:eastAsiaTheme="minorEastAsia" w:hAnsi="Times New Roman"/>
                <w:sz w:val="24"/>
                <w:szCs w:val="24"/>
              </w:rPr>
              <w:t>отбор</w:t>
            </w:r>
            <w:r w:rsidR="009864C8">
              <w:rPr>
                <w:rFonts w:ascii="Times New Roman" w:eastAsiaTheme="minorEastAsia" w:hAnsi="Times New Roman"/>
                <w:sz w:val="24"/>
                <w:szCs w:val="24"/>
              </w:rPr>
              <w:t>ов</w:t>
            </w:r>
          </w:p>
        </w:tc>
        <w:tc>
          <w:tcPr>
            <w:tcW w:w="7371" w:type="dxa"/>
            <w:shd w:val="clear" w:color="auto" w:fill="auto"/>
          </w:tcPr>
          <w:p w14:paraId="2F9B86E0" w14:textId="52E4D108" w:rsidR="002214FF" w:rsidRPr="0010002C" w:rsidRDefault="002214FF" w:rsidP="00295DA0">
            <w:pPr>
              <w:ind w:firstLine="459"/>
              <w:jc w:val="both"/>
              <w:rPr>
                <w:rFonts w:ascii="Times New Roman" w:eastAsiaTheme="minorEastAsia" w:hAnsi="Times New Roman"/>
                <w:sz w:val="24"/>
                <w:szCs w:val="24"/>
              </w:rPr>
            </w:pPr>
            <w:r w:rsidRPr="00862017">
              <w:rPr>
                <w:rFonts w:ascii="Times New Roman" w:eastAsiaTheme="minorEastAsia" w:hAnsi="Times New Roman"/>
                <w:sz w:val="24"/>
                <w:szCs w:val="24"/>
              </w:rPr>
              <w:t xml:space="preserve">Объявление о проведении </w:t>
            </w:r>
            <w:r w:rsidR="00A35F6D" w:rsidRPr="00862017">
              <w:rPr>
                <w:rFonts w:ascii="Times New Roman" w:eastAsiaTheme="minorEastAsia" w:hAnsi="Times New Roman"/>
                <w:sz w:val="24"/>
                <w:szCs w:val="24"/>
              </w:rPr>
              <w:t>о</w:t>
            </w:r>
            <w:r w:rsidRPr="00862017">
              <w:rPr>
                <w:rFonts w:ascii="Times New Roman" w:eastAsiaTheme="minorEastAsia" w:hAnsi="Times New Roman"/>
                <w:sz w:val="24"/>
                <w:szCs w:val="24"/>
              </w:rPr>
              <w:t>тбор</w:t>
            </w:r>
            <w:r w:rsidR="009864C8" w:rsidRPr="00862017">
              <w:rPr>
                <w:rFonts w:ascii="Times New Roman" w:eastAsiaTheme="minorEastAsia" w:hAnsi="Times New Roman"/>
                <w:sz w:val="24"/>
                <w:szCs w:val="24"/>
              </w:rPr>
              <w:t>ов</w:t>
            </w:r>
            <w:r w:rsidRPr="00862017">
              <w:rPr>
                <w:rFonts w:ascii="Times New Roman" w:eastAsiaTheme="minorEastAsia" w:hAnsi="Times New Roman"/>
                <w:sz w:val="24"/>
                <w:szCs w:val="24"/>
              </w:rPr>
              <w:t xml:space="preserve"> размещается не позднее </w:t>
            </w:r>
            <w:r w:rsidRPr="00862017">
              <w:rPr>
                <w:rFonts w:ascii="Times New Roman" w:eastAsiaTheme="minorEastAsia" w:hAnsi="Times New Roman"/>
                <w:sz w:val="24"/>
                <w:szCs w:val="24"/>
              </w:rPr>
              <w:br/>
            </w:r>
            <w:r w:rsidR="004D3E58" w:rsidRPr="00862017">
              <w:rPr>
                <w:rFonts w:ascii="Times New Roman" w:eastAsiaTheme="minorEastAsia" w:hAnsi="Times New Roman"/>
                <w:sz w:val="24"/>
                <w:szCs w:val="24"/>
              </w:rPr>
              <w:t>17</w:t>
            </w:r>
            <w:r w:rsidR="00C04224" w:rsidRPr="00862017">
              <w:rPr>
                <w:rFonts w:ascii="Times New Roman" w:eastAsiaTheme="minorEastAsia" w:hAnsi="Times New Roman"/>
                <w:sz w:val="24"/>
                <w:szCs w:val="24"/>
              </w:rPr>
              <w:t xml:space="preserve"> </w:t>
            </w:r>
            <w:r w:rsidR="004D3E58" w:rsidRPr="00862017">
              <w:rPr>
                <w:rFonts w:ascii="Times New Roman" w:eastAsiaTheme="minorEastAsia" w:hAnsi="Times New Roman"/>
                <w:sz w:val="24"/>
                <w:szCs w:val="24"/>
              </w:rPr>
              <w:t>октября</w:t>
            </w:r>
            <w:r w:rsidR="00DE78C8" w:rsidRPr="00862017">
              <w:rPr>
                <w:rFonts w:ascii="Times New Roman" w:eastAsiaTheme="minorEastAsia" w:hAnsi="Times New Roman"/>
                <w:sz w:val="24"/>
                <w:szCs w:val="24"/>
              </w:rPr>
              <w:t xml:space="preserve"> 2025</w:t>
            </w:r>
            <w:r w:rsidRPr="00862017">
              <w:rPr>
                <w:rFonts w:ascii="Times New Roman" w:eastAsiaTheme="minorEastAsia" w:hAnsi="Times New Roman"/>
                <w:sz w:val="24"/>
                <w:szCs w:val="24"/>
              </w:rPr>
              <w:t xml:space="preserve"> года:</w:t>
            </w:r>
          </w:p>
          <w:p w14:paraId="7C920C06" w14:textId="77777777" w:rsidR="002214FF" w:rsidRPr="0010002C" w:rsidRDefault="002214FF" w:rsidP="00295DA0">
            <w:pPr>
              <w:ind w:firstLine="459"/>
              <w:jc w:val="both"/>
              <w:rPr>
                <w:rFonts w:ascii="Times New Roman" w:eastAsiaTheme="minorEastAsia" w:hAnsi="Times New Roman"/>
                <w:sz w:val="24"/>
                <w:szCs w:val="24"/>
              </w:rPr>
            </w:pPr>
            <w:r w:rsidRPr="0010002C">
              <w:rPr>
                <w:rFonts w:ascii="Times New Roman" w:eastAsiaTheme="minorEastAsia" w:hAnsi="Times New Roman"/>
                <w:sz w:val="24"/>
                <w:szCs w:val="24"/>
              </w:rPr>
              <w:t>а) на едином портале бюджетной системы Российской Федерации на сайте</w:t>
            </w:r>
            <w:r w:rsidRPr="0010002C">
              <w:rPr>
                <w:rFonts w:ascii="Times New Roman" w:eastAsiaTheme="minorEastAsia" w:hAnsi="Times New Roman"/>
                <w:color w:val="FF0000"/>
                <w:sz w:val="24"/>
                <w:szCs w:val="24"/>
              </w:rPr>
              <w:t xml:space="preserve"> </w:t>
            </w:r>
            <w:r w:rsidRPr="0010002C">
              <w:rPr>
                <w:rFonts w:ascii="Times New Roman" w:eastAsiaTheme="minorEastAsia" w:hAnsi="Times New Roman"/>
                <w:sz w:val="24"/>
                <w:szCs w:val="24"/>
              </w:rPr>
              <w:t>www.budget.gov.ru;</w:t>
            </w:r>
          </w:p>
          <w:p w14:paraId="21807D70" w14:textId="4C338128" w:rsidR="00CE173A" w:rsidRPr="0010002C" w:rsidRDefault="002214FF" w:rsidP="00295DA0">
            <w:pPr>
              <w:ind w:firstLine="459"/>
              <w:jc w:val="both"/>
              <w:rPr>
                <w:rFonts w:ascii="Times New Roman" w:eastAsiaTheme="minorEastAsia" w:hAnsi="Times New Roman"/>
                <w:sz w:val="24"/>
                <w:szCs w:val="24"/>
              </w:rPr>
            </w:pPr>
            <w:r w:rsidRPr="0010002C">
              <w:rPr>
                <w:rFonts w:ascii="Times New Roman" w:eastAsiaTheme="minorEastAsia" w:hAnsi="Times New Roman"/>
                <w:sz w:val="24"/>
                <w:szCs w:val="24"/>
              </w:rPr>
              <w:t>б) на официальном сайте муниципального образования город Норильск по адресу:</w:t>
            </w:r>
            <w:r w:rsidR="00CE173A" w:rsidRPr="0010002C">
              <w:rPr>
                <w:rFonts w:ascii="Times New Roman" w:eastAsiaTheme="minorEastAsia" w:hAnsi="Times New Roman"/>
                <w:sz w:val="24"/>
                <w:szCs w:val="24"/>
              </w:rPr>
              <w:t xml:space="preserve"> </w:t>
            </w:r>
            <w:r w:rsidR="00CE173A" w:rsidRPr="0010002C">
              <w:rPr>
                <w:rFonts w:ascii="Times New Roman" w:eastAsiaTheme="minorEastAsia" w:hAnsi="Times New Roman"/>
                <w:sz w:val="24"/>
                <w:szCs w:val="24"/>
                <w:lang w:val="en-US"/>
              </w:rPr>
              <w:t>http</w:t>
            </w:r>
            <w:r w:rsidR="00CE173A" w:rsidRPr="0010002C">
              <w:rPr>
                <w:rFonts w:ascii="Times New Roman" w:eastAsiaTheme="minorEastAsia" w:hAnsi="Times New Roman"/>
                <w:sz w:val="24"/>
                <w:szCs w:val="24"/>
              </w:rPr>
              <w:t>://</w:t>
            </w:r>
            <w:proofErr w:type="spellStart"/>
            <w:r w:rsidR="00CE173A" w:rsidRPr="0010002C">
              <w:rPr>
                <w:rFonts w:ascii="Times New Roman" w:eastAsiaTheme="minorEastAsia" w:hAnsi="Times New Roman"/>
                <w:sz w:val="24"/>
                <w:szCs w:val="24"/>
              </w:rPr>
              <w:t>норильск.рф</w:t>
            </w:r>
            <w:proofErr w:type="spellEnd"/>
            <w:r w:rsidR="00CE173A" w:rsidRPr="0010002C">
              <w:rPr>
                <w:rFonts w:ascii="Times New Roman" w:eastAsiaTheme="minorEastAsia" w:hAnsi="Times New Roman"/>
                <w:sz w:val="24"/>
                <w:szCs w:val="24"/>
              </w:rPr>
              <w:t>.</w:t>
            </w:r>
          </w:p>
        </w:tc>
      </w:tr>
      <w:tr w:rsidR="002214FF" w:rsidRPr="00725C2A" w14:paraId="051DD748" w14:textId="77777777" w:rsidTr="00A35F6D">
        <w:trPr>
          <w:trHeight w:val="20"/>
        </w:trPr>
        <w:tc>
          <w:tcPr>
            <w:tcW w:w="568" w:type="dxa"/>
          </w:tcPr>
          <w:p w14:paraId="23509D0C" w14:textId="0F62B2D2" w:rsidR="002214FF" w:rsidRPr="00EB0F6E" w:rsidRDefault="002214FF" w:rsidP="00725C2A">
            <w:pPr>
              <w:jc w:val="both"/>
              <w:rPr>
                <w:rFonts w:ascii="Times New Roman" w:eastAsiaTheme="minorEastAsia" w:hAnsi="Times New Roman"/>
                <w:sz w:val="24"/>
                <w:szCs w:val="24"/>
              </w:rPr>
            </w:pPr>
            <w:r w:rsidRPr="00EB0F6E">
              <w:rPr>
                <w:rFonts w:ascii="Times New Roman" w:eastAsiaTheme="minorEastAsia" w:hAnsi="Times New Roman"/>
                <w:sz w:val="24"/>
                <w:szCs w:val="24"/>
              </w:rPr>
              <w:t>2</w:t>
            </w:r>
            <w:r w:rsidR="00BB3400" w:rsidRPr="00EB0F6E">
              <w:rPr>
                <w:rFonts w:ascii="Times New Roman" w:eastAsiaTheme="minorEastAsia" w:hAnsi="Times New Roman"/>
                <w:sz w:val="24"/>
                <w:szCs w:val="24"/>
              </w:rPr>
              <w:t>.</w:t>
            </w:r>
          </w:p>
        </w:tc>
        <w:tc>
          <w:tcPr>
            <w:tcW w:w="2409" w:type="dxa"/>
          </w:tcPr>
          <w:p w14:paraId="74FC8C0A" w14:textId="246858F5" w:rsidR="002214FF" w:rsidRPr="00EB0F6E" w:rsidRDefault="009864C8" w:rsidP="00C25C39">
            <w:pPr>
              <w:jc w:val="both"/>
              <w:rPr>
                <w:rFonts w:ascii="Times New Roman" w:eastAsiaTheme="minorEastAsia" w:hAnsi="Times New Roman"/>
                <w:sz w:val="24"/>
                <w:szCs w:val="24"/>
              </w:rPr>
            </w:pPr>
            <w:r>
              <w:rPr>
                <w:rFonts w:ascii="Times New Roman" w:hAnsi="Times New Roman"/>
                <w:sz w:val="24"/>
                <w:szCs w:val="24"/>
              </w:rPr>
              <w:t>Сроки проведения отборов</w:t>
            </w:r>
          </w:p>
        </w:tc>
        <w:tc>
          <w:tcPr>
            <w:tcW w:w="7371" w:type="dxa"/>
            <w:shd w:val="clear" w:color="auto" w:fill="auto"/>
          </w:tcPr>
          <w:p w14:paraId="7D06B36A" w14:textId="0B0D46F0" w:rsidR="002214FF" w:rsidRPr="00EB0F6E" w:rsidRDefault="002214FF" w:rsidP="00F54584">
            <w:pPr>
              <w:ind w:firstLine="459"/>
              <w:jc w:val="both"/>
              <w:rPr>
                <w:rFonts w:ascii="Times New Roman" w:hAnsi="Times New Roman"/>
                <w:sz w:val="24"/>
                <w:szCs w:val="24"/>
              </w:rPr>
            </w:pPr>
            <w:r w:rsidRPr="00EB0F6E">
              <w:rPr>
                <w:rFonts w:ascii="Times New Roman" w:eastAsiaTheme="minorEastAsia" w:hAnsi="Times New Roman"/>
                <w:sz w:val="24"/>
                <w:szCs w:val="24"/>
              </w:rPr>
              <w:t xml:space="preserve">с </w:t>
            </w:r>
            <w:r w:rsidR="00F54584">
              <w:rPr>
                <w:rFonts w:ascii="Times New Roman" w:eastAsiaTheme="minorEastAsia" w:hAnsi="Times New Roman"/>
                <w:sz w:val="24"/>
                <w:szCs w:val="24"/>
              </w:rPr>
              <w:t>20</w:t>
            </w:r>
            <w:r w:rsidR="001B7F04" w:rsidRPr="00EB0F6E">
              <w:rPr>
                <w:rFonts w:ascii="Times New Roman" w:eastAsiaTheme="minorEastAsia" w:hAnsi="Times New Roman"/>
                <w:sz w:val="24"/>
                <w:szCs w:val="24"/>
              </w:rPr>
              <w:t>.</w:t>
            </w:r>
            <w:r w:rsidR="00EB0F6E" w:rsidRPr="00EB0F6E">
              <w:rPr>
                <w:rFonts w:ascii="Times New Roman" w:eastAsiaTheme="minorEastAsia" w:hAnsi="Times New Roman"/>
                <w:sz w:val="24"/>
                <w:szCs w:val="24"/>
              </w:rPr>
              <w:t>10</w:t>
            </w:r>
            <w:r w:rsidR="001B7F04" w:rsidRPr="00EB0F6E">
              <w:rPr>
                <w:rFonts w:ascii="Times New Roman" w:eastAsiaTheme="minorEastAsia" w:hAnsi="Times New Roman"/>
                <w:sz w:val="24"/>
                <w:szCs w:val="24"/>
              </w:rPr>
              <w:t>.2025</w:t>
            </w:r>
            <w:r w:rsidRPr="00EB0F6E">
              <w:rPr>
                <w:rFonts w:ascii="Times New Roman" w:eastAsiaTheme="minorEastAsia" w:hAnsi="Times New Roman"/>
                <w:sz w:val="24"/>
                <w:szCs w:val="24"/>
              </w:rPr>
              <w:t xml:space="preserve"> по </w:t>
            </w:r>
            <w:r w:rsidR="00F54584">
              <w:rPr>
                <w:rFonts w:ascii="Times New Roman" w:eastAsiaTheme="minorEastAsia" w:hAnsi="Times New Roman"/>
                <w:sz w:val="24"/>
                <w:szCs w:val="24"/>
              </w:rPr>
              <w:t>26</w:t>
            </w:r>
            <w:r w:rsidR="00EB0F6E" w:rsidRPr="00EB0F6E">
              <w:rPr>
                <w:rFonts w:ascii="Times New Roman" w:eastAsiaTheme="minorEastAsia" w:hAnsi="Times New Roman"/>
                <w:sz w:val="24"/>
                <w:szCs w:val="24"/>
              </w:rPr>
              <w:t>.12</w:t>
            </w:r>
            <w:r w:rsidR="00996AA0" w:rsidRPr="00EB0F6E">
              <w:rPr>
                <w:rFonts w:ascii="Times New Roman" w:eastAsiaTheme="minorEastAsia" w:hAnsi="Times New Roman"/>
                <w:sz w:val="24"/>
                <w:szCs w:val="24"/>
              </w:rPr>
              <w:t>.</w:t>
            </w:r>
            <w:r w:rsidR="00123F25" w:rsidRPr="00EB0F6E">
              <w:rPr>
                <w:rFonts w:ascii="Times New Roman" w:eastAsiaTheme="minorEastAsia" w:hAnsi="Times New Roman"/>
                <w:sz w:val="24"/>
                <w:szCs w:val="24"/>
              </w:rPr>
              <w:t>2025</w:t>
            </w:r>
          </w:p>
        </w:tc>
      </w:tr>
      <w:tr w:rsidR="002214FF" w:rsidRPr="00725C2A" w14:paraId="6FA657ED" w14:textId="77777777" w:rsidTr="00A35F6D">
        <w:trPr>
          <w:trHeight w:val="20"/>
        </w:trPr>
        <w:tc>
          <w:tcPr>
            <w:tcW w:w="568" w:type="dxa"/>
          </w:tcPr>
          <w:p w14:paraId="7970950A" w14:textId="5872E9D8" w:rsidR="002214FF" w:rsidRPr="00EB0F6E" w:rsidRDefault="002214FF" w:rsidP="00725C2A">
            <w:pPr>
              <w:tabs>
                <w:tab w:val="left" w:pos="0"/>
                <w:tab w:val="left" w:pos="1134"/>
              </w:tabs>
              <w:jc w:val="both"/>
              <w:rPr>
                <w:rFonts w:ascii="Times New Roman" w:eastAsiaTheme="minorEastAsia" w:hAnsi="Times New Roman"/>
                <w:sz w:val="24"/>
                <w:szCs w:val="24"/>
              </w:rPr>
            </w:pPr>
            <w:r w:rsidRPr="00EB0F6E">
              <w:rPr>
                <w:rFonts w:ascii="Times New Roman" w:eastAsiaTheme="minorEastAsia" w:hAnsi="Times New Roman"/>
                <w:sz w:val="24"/>
                <w:szCs w:val="24"/>
              </w:rPr>
              <w:t>3</w:t>
            </w:r>
            <w:r w:rsidR="00BB3400" w:rsidRPr="00EB0F6E">
              <w:rPr>
                <w:rFonts w:ascii="Times New Roman" w:eastAsiaTheme="minorEastAsia" w:hAnsi="Times New Roman"/>
                <w:sz w:val="24"/>
                <w:szCs w:val="24"/>
              </w:rPr>
              <w:t>.</w:t>
            </w:r>
          </w:p>
        </w:tc>
        <w:tc>
          <w:tcPr>
            <w:tcW w:w="2409" w:type="dxa"/>
          </w:tcPr>
          <w:p w14:paraId="55EE6990" w14:textId="208E520B" w:rsidR="002214FF" w:rsidRPr="00EB0F6E" w:rsidRDefault="002214FF" w:rsidP="00C25C39">
            <w:pPr>
              <w:tabs>
                <w:tab w:val="left" w:pos="0"/>
                <w:tab w:val="left" w:pos="1134"/>
              </w:tabs>
              <w:jc w:val="both"/>
              <w:rPr>
                <w:rFonts w:ascii="Times New Roman" w:eastAsiaTheme="minorEastAsia" w:hAnsi="Times New Roman"/>
                <w:sz w:val="24"/>
                <w:szCs w:val="24"/>
              </w:rPr>
            </w:pPr>
            <w:r w:rsidRPr="00EB0F6E">
              <w:rPr>
                <w:rFonts w:ascii="Times New Roman" w:hAnsi="Times New Roman"/>
                <w:sz w:val="24"/>
                <w:szCs w:val="24"/>
              </w:rPr>
              <w:t xml:space="preserve">Дата начала подачи и окончания приема заявок заявителей </w:t>
            </w:r>
          </w:p>
        </w:tc>
        <w:tc>
          <w:tcPr>
            <w:tcW w:w="7371" w:type="dxa"/>
            <w:shd w:val="clear" w:color="auto" w:fill="auto"/>
          </w:tcPr>
          <w:p w14:paraId="64E1271F" w14:textId="1741BC6B" w:rsidR="004D3E58" w:rsidRPr="00862017" w:rsidRDefault="00AF5981" w:rsidP="004D3E58">
            <w:pPr>
              <w:tabs>
                <w:tab w:val="left" w:pos="0"/>
                <w:tab w:val="left" w:pos="1134"/>
              </w:tabs>
              <w:ind w:firstLine="459"/>
              <w:jc w:val="both"/>
              <w:rPr>
                <w:rFonts w:ascii="Times New Roman" w:eastAsiaTheme="minorEastAsia" w:hAnsi="Times New Roman"/>
                <w:sz w:val="24"/>
                <w:szCs w:val="24"/>
              </w:rPr>
            </w:pPr>
            <w:r w:rsidRPr="00862017">
              <w:rPr>
                <w:rFonts w:ascii="Times New Roman" w:eastAsiaTheme="minorEastAsia" w:hAnsi="Times New Roman"/>
                <w:sz w:val="24"/>
                <w:szCs w:val="24"/>
              </w:rPr>
              <w:t xml:space="preserve">с </w:t>
            </w:r>
            <w:r w:rsidR="00F54584" w:rsidRPr="00862017">
              <w:rPr>
                <w:rFonts w:ascii="Times New Roman" w:eastAsiaTheme="minorEastAsia" w:hAnsi="Times New Roman"/>
                <w:sz w:val="24"/>
                <w:szCs w:val="24"/>
              </w:rPr>
              <w:t>20</w:t>
            </w:r>
            <w:r w:rsidR="00EB0F6E" w:rsidRPr="00862017">
              <w:rPr>
                <w:rFonts w:ascii="Times New Roman" w:eastAsiaTheme="minorEastAsia" w:hAnsi="Times New Roman"/>
                <w:sz w:val="24"/>
                <w:szCs w:val="24"/>
              </w:rPr>
              <w:t>.10</w:t>
            </w:r>
            <w:r w:rsidRPr="00862017">
              <w:rPr>
                <w:rFonts w:ascii="Times New Roman" w:eastAsiaTheme="minorEastAsia" w:hAnsi="Times New Roman"/>
                <w:sz w:val="24"/>
                <w:szCs w:val="24"/>
              </w:rPr>
              <w:t>.2025</w:t>
            </w:r>
            <w:r w:rsidR="004D3E58" w:rsidRPr="00862017">
              <w:rPr>
                <w:rFonts w:ascii="Times New Roman" w:eastAsiaTheme="minorEastAsia" w:hAnsi="Times New Roman"/>
                <w:sz w:val="24"/>
                <w:szCs w:val="24"/>
              </w:rPr>
              <w:t xml:space="preserve"> с 9:00 до 20.11.2025 17:00.</w:t>
            </w:r>
          </w:p>
          <w:p w14:paraId="15665042" w14:textId="77777777" w:rsidR="004D3E58" w:rsidRPr="00862017" w:rsidRDefault="004D3E58" w:rsidP="004D3E58">
            <w:pPr>
              <w:tabs>
                <w:tab w:val="left" w:pos="0"/>
                <w:tab w:val="left" w:pos="1134"/>
              </w:tabs>
              <w:ind w:firstLine="459"/>
              <w:jc w:val="both"/>
              <w:rPr>
                <w:rFonts w:ascii="Times New Roman" w:eastAsiaTheme="minorEastAsia" w:hAnsi="Times New Roman"/>
                <w:sz w:val="24"/>
                <w:szCs w:val="24"/>
              </w:rPr>
            </w:pPr>
          </w:p>
          <w:p w14:paraId="15BF86E2" w14:textId="784E187B" w:rsidR="003100CA" w:rsidRPr="00EB0F6E" w:rsidRDefault="004D3E58" w:rsidP="004D3E58">
            <w:pPr>
              <w:tabs>
                <w:tab w:val="left" w:pos="0"/>
                <w:tab w:val="left" w:pos="1134"/>
              </w:tabs>
              <w:jc w:val="both"/>
              <w:rPr>
                <w:rFonts w:ascii="Times New Roman" w:eastAsiaTheme="minorEastAsia" w:hAnsi="Times New Roman"/>
                <w:sz w:val="24"/>
                <w:szCs w:val="24"/>
              </w:rPr>
            </w:pPr>
            <w:r w:rsidRPr="00862017">
              <w:rPr>
                <w:rFonts w:ascii="Times New Roman" w:eastAsiaTheme="minorEastAsia" w:hAnsi="Times New Roman"/>
                <w:sz w:val="24"/>
                <w:szCs w:val="24"/>
              </w:rPr>
              <w:t>(г</w:t>
            </w:r>
            <w:r w:rsidR="003100CA" w:rsidRPr="00862017">
              <w:rPr>
                <w:rFonts w:ascii="Times New Roman" w:eastAsiaTheme="minorEastAsia" w:hAnsi="Times New Roman"/>
                <w:sz w:val="24"/>
                <w:szCs w:val="24"/>
              </w:rPr>
              <w:t xml:space="preserve">рафик работы </w:t>
            </w:r>
            <w:r w:rsidRPr="00862017">
              <w:rPr>
                <w:rFonts w:ascii="Times New Roman" w:hAnsi="Times New Roman"/>
                <w:sz w:val="24"/>
                <w:szCs w:val="24"/>
              </w:rPr>
              <w:t>Муниципального казённого учреждение «Управление потребительского рынка и услуг» (далее – МКУ «</w:t>
            </w:r>
            <w:proofErr w:type="spellStart"/>
            <w:r w:rsidRPr="00862017">
              <w:rPr>
                <w:rFonts w:ascii="Times New Roman" w:hAnsi="Times New Roman"/>
                <w:sz w:val="24"/>
                <w:szCs w:val="24"/>
              </w:rPr>
              <w:t>УПРиУ</w:t>
            </w:r>
            <w:proofErr w:type="spellEnd"/>
            <w:r w:rsidRPr="00862017">
              <w:rPr>
                <w:rFonts w:ascii="Times New Roman" w:hAnsi="Times New Roman"/>
                <w:sz w:val="24"/>
                <w:szCs w:val="24"/>
              </w:rPr>
              <w:t xml:space="preserve">») </w:t>
            </w:r>
            <w:r w:rsidR="003100CA" w:rsidRPr="00862017">
              <w:rPr>
                <w:rFonts w:ascii="Times New Roman" w:eastAsiaTheme="minorEastAsia" w:hAnsi="Times New Roman"/>
                <w:sz w:val="24"/>
                <w:szCs w:val="24"/>
              </w:rPr>
              <w:t xml:space="preserve">с </w:t>
            </w:r>
            <w:r w:rsidRPr="00862017">
              <w:rPr>
                <w:rFonts w:ascii="Times New Roman" w:eastAsiaTheme="minorEastAsia" w:hAnsi="Times New Roman"/>
                <w:sz w:val="24"/>
                <w:szCs w:val="24"/>
              </w:rPr>
              <w:t>понедельник - пятница с 9:00 до 17:00, перерыв на обед с 13:00 до 14:00)</w:t>
            </w:r>
          </w:p>
        </w:tc>
      </w:tr>
      <w:tr w:rsidR="002214FF" w:rsidRPr="00725C2A" w14:paraId="66972723" w14:textId="77777777" w:rsidTr="00A35F6D">
        <w:trPr>
          <w:trHeight w:val="20"/>
        </w:trPr>
        <w:tc>
          <w:tcPr>
            <w:tcW w:w="568" w:type="dxa"/>
          </w:tcPr>
          <w:p w14:paraId="35444B02" w14:textId="4B81EF37" w:rsidR="002214FF" w:rsidRPr="00725C2A" w:rsidRDefault="002214FF" w:rsidP="00725C2A">
            <w:pPr>
              <w:jc w:val="both"/>
              <w:rPr>
                <w:rFonts w:ascii="Times New Roman" w:hAnsi="Times New Roman"/>
                <w:sz w:val="24"/>
                <w:szCs w:val="24"/>
              </w:rPr>
            </w:pPr>
            <w:r w:rsidRPr="00725C2A">
              <w:rPr>
                <w:rFonts w:ascii="Times New Roman" w:hAnsi="Times New Roman"/>
                <w:sz w:val="24"/>
                <w:szCs w:val="24"/>
              </w:rPr>
              <w:t>4</w:t>
            </w:r>
            <w:r w:rsidR="00BB3400">
              <w:rPr>
                <w:rFonts w:ascii="Times New Roman" w:hAnsi="Times New Roman"/>
                <w:sz w:val="24"/>
                <w:szCs w:val="24"/>
              </w:rPr>
              <w:t>.</w:t>
            </w:r>
          </w:p>
        </w:tc>
        <w:tc>
          <w:tcPr>
            <w:tcW w:w="2409" w:type="dxa"/>
          </w:tcPr>
          <w:p w14:paraId="66DD227C" w14:textId="3FFE35F3" w:rsidR="002214FF" w:rsidRPr="00EB0F6E" w:rsidRDefault="002214FF" w:rsidP="00C25C39">
            <w:pPr>
              <w:jc w:val="both"/>
              <w:rPr>
                <w:rFonts w:ascii="Times New Roman" w:hAnsi="Times New Roman"/>
                <w:sz w:val="24"/>
                <w:szCs w:val="24"/>
              </w:rPr>
            </w:pPr>
            <w:r w:rsidRPr="00EB0F6E">
              <w:rPr>
                <w:rFonts w:ascii="Times New Roman" w:hAnsi="Times New Roman"/>
                <w:sz w:val="24"/>
                <w:szCs w:val="24"/>
              </w:rPr>
              <w:t>Наименование, место нахождения, почтовый адрес, адрес электронной почты организатора отбора</w:t>
            </w:r>
          </w:p>
        </w:tc>
        <w:tc>
          <w:tcPr>
            <w:tcW w:w="7371" w:type="dxa"/>
            <w:shd w:val="clear" w:color="auto" w:fill="auto"/>
          </w:tcPr>
          <w:p w14:paraId="36116F48" w14:textId="7FC4E613" w:rsidR="0051600A" w:rsidRDefault="004D3E58" w:rsidP="004D3E58">
            <w:pPr>
              <w:tabs>
                <w:tab w:val="left" w:pos="689"/>
              </w:tabs>
              <w:ind w:firstLine="459"/>
              <w:jc w:val="both"/>
              <w:rPr>
                <w:rFonts w:ascii="Times New Roman" w:hAnsi="Times New Roman"/>
                <w:sz w:val="24"/>
                <w:szCs w:val="24"/>
              </w:rPr>
            </w:pPr>
            <w:r w:rsidRPr="00862017">
              <w:rPr>
                <w:rFonts w:ascii="Times New Roman" w:hAnsi="Times New Roman"/>
                <w:sz w:val="24"/>
                <w:szCs w:val="24"/>
              </w:rPr>
              <w:t>МКУ «</w:t>
            </w:r>
            <w:proofErr w:type="spellStart"/>
            <w:r w:rsidRPr="00862017">
              <w:rPr>
                <w:rFonts w:ascii="Times New Roman" w:hAnsi="Times New Roman"/>
                <w:sz w:val="24"/>
                <w:szCs w:val="24"/>
              </w:rPr>
              <w:t>УПРиУ</w:t>
            </w:r>
            <w:proofErr w:type="spellEnd"/>
            <w:r w:rsidRPr="00862017">
              <w:rPr>
                <w:rFonts w:ascii="Times New Roman" w:hAnsi="Times New Roman"/>
                <w:sz w:val="24"/>
                <w:szCs w:val="24"/>
              </w:rPr>
              <w:t xml:space="preserve">», </w:t>
            </w:r>
            <w:r w:rsidR="002214FF" w:rsidRPr="00862017">
              <w:rPr>
                <w:rFonts w:ascii="Times New Roman" w:hAnsi="Times New Roman"/>
                <w:sz w:val="24"/>
                <w:szCs w:val="24"/>
              </w:rPr>
              <w:t xml:space="preserve">663305, Красноярский край, г. Норильск, ул. Кирова, д. 21, кабинет </w:t>
            </w:r>
            <w:r w:rsidR="00EB0F6E" w:rsidRPr="00862017">
              <w:rPr>
                <w:rFonts w:ascii="Times New Roman" w:hAnsi="Times New Roman"/>
                <w:sz w:val="24"/>
                <w:szCs w:val="24"/>
              </w:rPr>
              <w:t>507;</w:t>
            </w:r>
            <w:r w:rsidR="00EB0F6E" w:rsidRPr="0051600A">
              <w:rPr>
                <w:rFonts w:ascii="Times New Roman" w:hAnsi="Times New Roman"/>
                <w:sz w:val="24"/>
                <w:szCs w:val="24"/>
              </w:rPr>
              <w:t xml:space="preserve"> </w:t>
            </w:r>
          </w:p>
          <w:p w14:paraId="08ACC1E5" w14:textId="55E6EB88" w:rsidR="002214FF" w:rsidRPr="0051600A" w:rsidRDefault="00C961DE" w:rsidP="00295DA0">
            <w:pPr>
              <w:tabs>
                <w:tab w:val="left" w:pos="689"/>
              </w:tabs>
              <w:ind w:firstLine="459"/>
              <w:jc w:val="both"/>
              <w:rPr>
                <w:rFonts w:ascii="Times New Roman" w:hAnsi="Times New Roman"/>
                <w:sz w:val="24"/>
                <w:szCs w:val="24"/>
              </w:rPr>
            </w:pPr>
            <w:hyperlink r:id="rId8" w:history="1">
              <w:r w:rsidR="00EB0F6E" w:rsidRPr="00C46695">
                <w:rPr>
                  <w:rStyle w:val="ac"/>
                  <w:rFonts w:ascii="Times New Roman" w:hAnsi="Times New Roman"/>
                  <w:sz w:val="24"/>
                  <w:szCs w:val="24"/>
                </w:rPr>
                <w:t>upriu@norilsk-city.ru</w:t>
              </w:r>
            </w:hyperlink>
            <w:r w:rsidR="00EB0F6E" w:rsidRPr="0051600A">
              <w:rPr>
                <w:rFonts w:ascii="Times New Roman" w:hAnsi="Times New Roman"/>
                <w:sz w:val="24"/>
                <w:szCs w:val="24"/>
              </w:rPr>
              <w:t>.</w:t>
            </w:r>
          </w:p>
        </w:tc>
      </w:tr>
      <w:tr w:rsidR="004D0FC9" w:rsidRPr="00725C2A" w14:paraId="7CF76EB0" w14:textId="77777777" w:rsidTr="00A35F6D">
        <w:trPr>
          <w:trHeight w:val="20"/>
        </w:trPr>
        <w:tc>
          <w:tcPr>
            <w:tcW w:w="568" w:type="dxa"/>
          </w:tcPr>
          <w:p w14:paraId="5BB580D5" w14:textId="594237CF" w:rsidR="004D0FC9" w:rsidRPr="00725C2A" w:rsidRDefault="004D0FC9" w:rsidP="00725C2A">
            <w:pPr>
              <w:jc w:val="both"/>
              <w:rPr>
                <w:rFonts w:ascii="Times New Roman" w:hAnsi="Times New Roman"/>
                <w:sz w:val="24"/>
                <w:szCs w:val="24"/>
              </w:rPr>
            </w:pPr>
            <w:r>
              <w:rPr>
                <w:rFonts w:ascii="Times New Roman" w:hAnsi="Times New Roman"/>
                <w:sz w:val="24"/>
                <w:szCs w:val="24"/>
              </w:rPr>
              <w:t>5.</w:t>
            </w:r>
          </w:p>
        </w:tc>
        <w:tc>
          <w:tcPr>
            <w:tcW w:w="2409" w:type="dxa"/>
          </w:tcPr>
          <w:p w14:paraId="5D1C4CDC" w14:textId="1D9C01D8" w:rsidR="004D0FC9" w:rsidRPr="00020986" w:rsidRDefault="004D0FC9" w:rsidP="00C25C39">
            <w:pPr>
              <w:jc w:val="both"/>
              <w:rPr>
                <w:rFonts w:ascii="Times New Roman" w:hAnsi="Times New Roman"/>
                <w:sz w:val="24"/>
                <w:szCs w:val="24"/>
                <w:highlight w:val="yellow"/>
              </w:rPr>
            </w:pPr>
            <w:r w:rsidRPr="00380083">
              <w:rPr>
                <w:rFonts w:ascii="Times New Roman" w:hAnsi="Times New Roman"/>
                <w:sz w:val="24"/>
                <w:szCs w:val="24"/>
              </w:rPr>
              <w:t>Нормативный правовой акт, определяющий процедуру</w:t>
            </w:r>
            <w:r w:rsidR="009864C8">
              <w:rPr>
                <w:rFonts w:ascii="Times New Roman" w:hAnsi="Times New Roman"/>
                <w:sz w:val="24"/>
                <w:szCs w:val="24"/>
              </w:rPr>
              <w:t xml:space="preserve"> организации и проведения отборов</w:t>
            </w:r>
          </w:p>
        </w:tc>
        <w:tc>
          <w:tcPr>
            <w:tcW w:w="7371" w:type="dxa"/>
            <w:shd w:val="clear" w:color="auto" w:fill="auto"/>
          </w:tcPr>
          <w:p w14:paraId="649F4885" w14:textId="058CF4CE" w:rsidR="004D0FC9" w:rsidRPr="00380083" w:rsidRDefault="004D0FC9" w:rsidP="00295DA0">
            <w:pPr>
              <w:ind w:firstLine="459"/>
              <w:jc w:val="both"/>
              <w:rPr>
                <w:rFonts w:ascii="Times New Roman" w:hAnsi="Times New Roman"/>
                <w:sz w:val="24"/>
                <w:szCs w:val="24"/>
              </w:rPr>
            </w:pPr>
            <w:r w:rsidRPr="00380083">
              <w:rPr>
                <w:rFonts w:ascii="Times New Roman" w:hAnsi="Times New Roman"/>
                <w:sz w:val="24"/>
                <w:szCs w:val="24"/>
              </w:rPr>
              <w:t>1. Постановление Администрации города Норильска от 30.11.2016    № 572 «Об утверждении муниципальной программы «Развитие потребительского рынка, поддержка малого и среднего предпринимательства»</w:t>
            </w:r>
            <w:r w:rsidR="00CE173A" w:rsidRPr="00380083">
              <w:rPr>
                <w:rFonts w:ascii="Times New Roman" w:hAnsi="Times New Roman"/>
                <w:sz w:val="24"/>
                <w:szCs w:val="24"/>
              </w:rPr>
              <w:t xml:space="preserve"> (далее – муниципальная Программа)</w:t>
            </w:r>
            <w:r w:rsidRPr="00380083">
              <w:rPr>
                <w:rFonts w:ascii="Times New Roman" w:hAnsi="Times New Roman"/>
                <w:sz w:val="24"/>
                <w:szCs w:val="24"/>
              </w:rPr>
              <w:t>;</w:t>
            </w:r>
          </w:p>
          <w:p w14:paraId="21BD79D4" w14:textId="119D1F75" w:rsidR="004D0FC9" w:rsidRPr="00D9737F" w:rsidRDefault="004D0FC9" w:rsidP="00D92152">
            <w:pPr>
              <w:tabs>
                <w:tab w:val="left" w:pos="993"/>
              </w:tabs>
              <w:ind w:firstLine="459"/>
              <w:jc w:val="both"/>
              <w:rPr>
                <w:rFonts w:ascii="Times New Roman" w:hAnsi="Times New Roman"/>
                <w:sz w:val="24"/>
                <w:szCs w:val="24"/>
              </w:rPr>
            </w:pPr>
            <w:r w:rsidRPr="00D9737F">
              <w:rPr>
                <w:rFonts w:ascii="Times New Roman" w:hAnsi="Times New Roman"/>
                <w:sz w:val="24"/>
                <w:szCs w:val="24"/>
              </w:rPr>
              <w:t xml:space="preserve">2. Постановление Администрации города Норильска от </w:t>
            </w:r>
            <w:r w:rsidR="00D9737F" w:rsidRPr="00D9737F">
              <w:rPr>
                <w:rFonts w:ascii="Times New Roman" w:hAnsi="Times New Roman"/>
                <w:sz w:val="24"/>
                <w:szCs w:val="24"/>
              </w:rPr>
              <w:t>29.07.2021</w:t>
            </w:r>
            <w:r w:rsidR="00D92152">
              <w:rPr>
                <w:rFonts w:ascii="Times New Roman" w:hAnsi="Times New Roman"/>
                <w:sz w:val="24"/>
                <w:szCs w:val="24"/>
              </w:rPr>
              <w:t xml:space="preserve"> </w:t>
            </w:r>
            <w:r w:rsidR="00D9737F" w:rsidRPr="00D9737F">
              <w:rPr>
                <w:rFonts w:ascii="Times New Roman" w:hAnsi="Times New Roman"/>
                <w:sz w:val="24"/>
                <w:szCs w:val="24"/>
              </w:rPr>
              <w:t>№ 390</w:t>
            </w:r>
            <w:r w:rsidRPr="00D9737F">
              <w:rPr>
                <w:rFonts w:ascii="Times New Roman" w:hAnsi="Times New Roman"/>
                <w:sz w:val="24"/>
                <w:szCs w:val="24"/>
              </w:rPr>
              <w:t xml:space="preserve"> «</w:t>
            </w:r>
            <w:r w:rsidR="00D9737F" w:rsidRPr="00D9737F">
              <w:rPr>
                <w:rFonts w:ascii="Times New Roman" w:hAnsi="Times New Roman"/>
                <w:sz w:val="24"/>
                <w:szCs w:val="24"/>
              </w:rPr>
              <w:t>Об утверждении Порядка предоставления субсидий субъектам малого и среднего предпринимательства</w:t>
            </w:r>
            <w:r w:rsidRPr="00D9737F">
              <w:rPr>
                <w:rFonts w:ascii="Times New Roman" w:hAnsi="Times New Roman"/>
                <w:sz w:val="24"/>
                <w:szCs w:val="24"/>
              </w:rPr>
              <w:t>»</w:t>
            </w:r>
            <w:r w:rsidR="00CE173A" w:rsidRPr="00D9737F">
              <w:rPr>
                <w:rFonts w:ascii="Times New Roman" w:hAnsi="Times New Roman"/>
                <w:sz w:val="24"/>
                <w:szCs w:val="24"/>
              </w:rPr>
              <w:t xml:space="preserve"> (далее – Порядок)</w:t>
            </w:r>
            <w:r w:rsidRPr="00D9737F">
              <w:rPr>
                <w:rFonts w:ascii="Times New Roman" w:hAnsi="Times New Roman"/>
                <w:sz w:val="24"/>
                <w:szCs w:val="24"/>
              </w:rPr>
              <w:t xml:space="preserve">. </w:t>
            </w:r>
          </w:p>
        </w:tc>
      </w:tr>
      <w:tr w:rsidR="00B223FC" w:rsidRPr="00725C2A" w14:paraId="77190A7D" w14:textId="77777777" w:rsidTr="00A35F6D">
        <w:trPr>
          <w:trHeight w:val="20"/>
        </w:trPr>
        <w:tc>
          <w:tcPr>
            <w:tcW w:w="568" w:type="dxa"/>
          </w:tcPr>
          <w:p w14:paraId="475E8ACD" w14:textId="12F7A401" w:rsidR="00B223FC" w:rsidRDefault="005E7E63" w:rsidP="00B223FC">
            <w:pPr>
              <w:jc w:val="both"/>
              <w:rPr>
                <w:rFonts w:ascii="Times New Roman" w:hAnsi="Times New Roman"/>
                <w:sz w:val="24"/>
                <w:szCs w:val="24"/>
              </w:rPr>
            </w:pPr>
            <w:r>
              <w:rPr>
                <w:rFonts w:ascii="Times New Roman" w:eastAsiaTheme="minorEastAsia" w:hAnsi="Times New Roman"/>
                <w:sz w:val="24"/>
                <w:szCs w:val="24"/>
              </w:rPr>
              <w:t>6.</w:t>
            </w:r>
          </w:p>
        </w:tc>
        <w:tc>
          <w:tcPr>
            <w:tcW w:w="2409" w:type="dxa"/>
          </w:tcPr>
          <w:p w14:paraId="10FFA76D" w14:textId="13E24016" w:rsidR="00B223FC" w:rsidRPr="00380083" w:rsidRDefault="00B223FC" w:rsidP="00B223FC">
            <w:pPr>
              <w:jc w:val="both"/>
              <w:rPr>
                <w:rFonts w:ascii="Times New Roman" w:hAnsi="Times New Roman"/>
                <w:sz w:val="24"/>
                <w:szCs w:val="24"/>
              </w:rPr>
            </w:pPr>
            <w:r w:rsidRPr="003C068C">
              <w:rPr>
                <w:rFonts w:ascii="Times New Roman" w:hAnsi="Times New Roman"/>
                <w:sz w:val="24"/>
                <w:szCs w:val="24"/>
              </w:rPr>
              <w:t>Доменные имена единого портала и официального сайта</w:t>
            </w:r>
          </w:p>
        </w:tc>
        <w:tc>
          <w:tcPr>
            <w:tcW w:w="7371" w:type="dxa"/>
            <w:shd w:val="clear" w:color="auto" w:fill="auto"/>
          </w:tcPr>
          <w:p w14:paraId="38DD0B8A" w14:textId="38A69CF2" w:rsidR="00B223FC" w:rsidRPr="00DD7E22" w:rsidRDefault="00B223FC" w:rsidP="004C5961">
            <w:pPr>
              <w:autoSpaceDE w:val="0"/>
              <w:autoSpaceDN w:val="0"/>
              <w:adjustRightInd w:val="0"/>
              <w:ind w:firstLine="459"/>
              <w:jc w:val="both"/>
              <w:rPr>
                <w:rFonts w:ascii="Times New Roman" w:hAnsi="Times New Roman"/>
                <w:sz w:val="24"/>
                <w:szCs w:val="24"/>
              </w:rPr>
            </w:pPr>
            <w:r w:rsidRPr="003C068C">
              <w:rPr>
                <w:rFonts w:ascii="Times New Roman" w:hAnsi="Times New Roman"/>
                <w:sz w:val="24"/>
                <w:szCs w:val="24"/>
              </w:rPr>
              <w:t xml:space="preserve">1. Единый портал бюджетной системы Российской Федерации на сайте </w:t>
            </w:r>
            <w:hyperlink r:id="rId9" w:history="1">
              <w:r w:rsidRPr="003C068C">
                <w:rPr>
                  <w:rFonts w:ascii="Times New Roman" w:hAnsi="Times New Roman"/>
                  <w:sz w:val="24"/>
                  <w:szCs w:val="24"/>
                </w:rPr>
                <w:t>www.budget.gov.ru</w:t>
              </w:r>
            </w:hyperlink>
            <w:r w:rsidRPr="003C068C">
              <w:rPr>
                <w:rFonts w:ascii="Times New Roman" w:hAnsi="Times New Roman"/>
                <w:sz w:val="24"/>
                <w:szCs w:val="24"/>
              </w:rPr>
              <w:t>.</w:t>
            </w:r>
          </w:p>
          <w:p w14:paraId="3AC6C8FB" w14:textId="1310730B" w:rsidR="00B223FC" w:rsidRPr="00380083" w:rsidRDefault="00B223FC" w:rsidP="00B223FC">
            <w:pPr>
              <w:ind w:firstLine="459"/>
              <w:jc w:val="both"/>
              <w:rPr>
                <w:rFonts w:ascii="Times New Roman" w:hAnsi="Times New Roman"/>
                <w:sz w:val="24"/>
                <w:szCs w:val="24"/>
              </w:rPr>
            </w:pPr>
            <w:r w:rsidRPr="003C068C">
              <w:rPr>
                <w:rFonts w:ascii="Times New Roman" w:hAnsi="Times New Roman"/>
                <w:sz w:val="24"/>
                <w:szCs w:val="24"/>
              </w:rPr>
              <w:t>2. Официальный сайт муниципального образования город Нор</w:t>
            </w:r>
            <w:r>
              <w:rPr>
                <w:rFonts w:ascii="Times New Roman" w:hAnsi="Times New Roman"/>
                <w:sz w:val="24"/>
                <w:szCs w:val="24"/>
              </w:rPr>
              <w:t xml:space="preserve">ильск </w:t>
            </w:r>
            <w:r w:rsidRPr="003C068C">
              <w:rPr>
                <w:rFonts w:ascii="Times New Roman" w:hAnsi="Times New Roman"/>
                <w:sz w:val="24"/>
                <w:szCs w:val="24"/>
              </w:rPr>
              <w:t xml:space="preserve">по адресу: </w:t>
            </w:r>
            <w:r w:rsidRPr="003C068C">
              <w:rPr>
                <w:rFonts w:ascii="Times New Roman" w:eastAsiaTheme="minorEastAsia" w:hAnsi="Times New Roman"/>
                <w:sz w:val="24"/>
                <w:szCs w:val="24"/>
                <w:lang w:val="en-US"/>
              </w:rPr>
              <w:t>https</w:t>
            </w:r>
            <w:r w:rsidRPr="003C068C">
              <w:rPr>
                <w:rFonts w:ascii="Times New Roman" w:eastAsiaTheme="minorEastAsia" w:hAnsi="Times New Roman"/>
                <w:sz w:val="24"/>
                <w:szCs w:val="24"/>
              </w:rPr>
              <w:t>://</w:t>
            </w:r>
            <w:proofErr w:type="spellStart"/>
            <w:r w:rsidRPr="003C068C">
              <w:rPr>
                <w:rFonts w:ascii="Times New Roman" w:eastAsiaTheme="minorEastAsia" w:hAnsi="Times New Roman"/>
                <w:sz w:val="24"/>
                <w:szCs w:val="24"/>
              </w:rPr>
              <w:t>норильск.рф</w:t>
            </w:r>
            <w:proofErr w:type="spellEnd"/>
            <w:r w:rsidRPr="003C068C">
              <w:rPr>
                <w:rFonts w:ascii="Times New Roman" w:eastAsiaTheme="minorEastAsia" w:hAnsi="Times New Roman"/>
                <w:sz w:val="24"/>
                <w:szCs w:val="24"/>
              </w:rPr>
              <w:t>/</w:t>
            </w:r>
            <w:r>
              <w:rPr>
                <w:rFonts w:ascii="Times New Roman" w:eastAsiaTheme="minorEastAsia" w:hAnsi="Times New Roman"/>
                <w:sz w:val="24"/>
                <w:szCs w:val="24"/>
              </w:rPr>
              <w:t>.</w:t>
            </w:r>
          </w:p>
        </w:tc>
      </w:tr>
      <w:tr w:rsidR="00B223FC" w:rsidRPr="00725C2A" w14:paraId="5FA1BEBD" w14:textId="77777777" w:rsidTr="00A35F6D">
        <w:trPr>
          <w:trHeight w:val="20"/>
        </w:trPr>
        <w:tc>
          <w:tcPr>
            <w:tcW w:w="568" w:type="dxa"/>
          </w:tcPr>
          <w:p w14:paraId="4D905F4A" w14:textId="56EAEC89" w:rsidR="00B223FC" w:rsidRPr="00725C2A" w:rsidRDefault="004D3E58" w:rsidP="00B223FC">
            <w:pPr>
              <w:jc w:val="both"/>
              <w:rPr>
                <w:rFonts w:ascii="Times New Roman" w:eastAsiaTheme="minorEastAsia" w:hAnsi="Times New Roman"/>
                <w:sz w:val="24"/>
                <w:szCs w:val="24"/>
              </w:rPr>
            </w:pPr>
            <w:r>
              <w:rPr>
                <w:rFonts w:ascii="Times New Roman" w:eastAsiaTheme="minorEastAsia" w:hAnsi="Times New Roman"/>
                <w:sz w:val="24"/>
                <w:szCs w:val="24"/>
              </w:rPr>
              <w:t>7</w:t>
            </w:r>
            <w:r w:rsidR="00B223FC">
              <w:rPr>
                <w:rFonts w:ascii="Times New Roman" w:eastAsiaTheme="minorEastAsia" w:hAnsi="Times New Roman"/>
                <w:sz w:val="24"/>
                <w:szCs w:val="24"/>
              </w:rPr>
              <w:t>.</w:t>
            </w:r>
          </w:p>
        </w:tc>
        <w:tc>
          <w:tcPr>
            <w:tcW w:w="2409" w:type="dxa"/>
          </w:tcPr>
          <w:p w14:paraId="46955A13" w14:textId="0D7C4ABA" w:rsidR="00B223FC" w:rsidRPr="00020986" w:rsidRDefault="00B223FC" w:rsidP="00B223FC">
            <w:pPr>
              <w:autoSpaceDE w:val="0"/>
              <w:autoSpaceDN w:val="0"/>
              <w:adjustRightInd w:val="0"/>
              <w:jc w:val="both"/>
              <w:rPr>
                <w:rFonts w:ascii="Times New Roman" w:hAnsi="Times New Roman"/>
                <w:sz w:val="24"/>
                <w:szCs w:val="24"/>
                <w:highlight w:val="yellow"/>
              </w:rPr>
            </w:pPr>
            <w:r w:rsidRPr="00DD7E22">
              <w:rPr>
                <w:rFonts w:ascii="Times New Roman" w:hAnsi="Times New Roman"/>
                <w:sz w:val="24"/>
                <w:szCs w:val="24"/>
              </w:rPr>
              <w:t>Результаты предоставления субсиди</w:t>
            </w:r>
            <w:r>
              <w:rPr>
                <w:rFonts w:ascii="Times New Roman" w:hAnsi="Times New Roman"/>
                <w:sz w:val="24"/>
                <w:szCs w:val="24"/>
              </w:rPr>
              <w:t>й</w:t>
            </w:r>
          </w:p>
        </w:tc>
        <w:tc>
          <w:tcPr>
            <w:tcW w:w="7371" w:type="dxa"/>
          </w:tcPr>
          <w:p w14:paraId="744B6D7A" w14:textId="77777777" w:rsidR="00B223FC" w:rsidRPr="00CF6197" w:rsidRDefault="00B223FC" w:rsidP="00B223FC">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1.</w:t>
            </w:r>
            <w:r w:rsidRPr="00CF6197">
              <w:rPr>
                <w:rFonts w:ascii="Times New Roman" w:hAnsi="Times New Roman"/>
                <w:sz w:val="24"/>
                <w:szCs w:val="24"/>
              </w:rPr>
              <w:t xml:space="preserve"> Для </w:t>
            </w:r>
            <w:r>
              <w:rPr>
                <w:rFonts w:ascii="Times New Roman" w:hAnsi="Times New Roman"/>
                <w:sz w:val="24"/>
                <w:szCs w:val="24"/>
              </w:rPr>
              <w:t>субсидий в</w:t>
            </w:r>
            <w:r w:rsidRPr="00BA6AAB">
              <w:rPr>
                <w:rFonts w:ascii="Times New Roman" w:hAnsi="Times New Roman"/>
                <w:sz w:val="24"/>
                <w:szCs w:val="24"/>
              </w:rPr>
              <w:t>новь созданным субъектам предпринимательства на возмещение части расходов, связанных с приобретением и созданием основных средств и на</w:t>
            </w:r>
            <w:r>
              <w:rPr>
                <w:rFonts w:ascii="Times New Roman" w:hAnsi="Times New Roman"/>
                <w:sz w:val="24"/>
                <w:szCs w:val="24"/>
              </w:rPr>
              <w:t>чалом коммерческой деятельност</w:t>
            </w:r>
            <w:r w:rsidRPr="00BA6AAB">
              <w:rPr>
                <w:rFonts w:ascii="Times New Roman" w:hAnsi="Times New Roman"/>
                <w:sz w:val="24"/>
                <w:szCs w:val="24"/>
              </w:rPr>
              <w:t>и;</w:t>
            </w:r>
            <w:r>
              <w:rPr>
                <w:rFonts w:ascii="Times New Roman" w:hAnsi="Times New Roman"/>
                <w:sz w:val="24"/>
                <w:szCs w:val="24"/>
              </w:rPr>
              <w:t xml:space="preserve"> н</w:t>
            </w:r>
            <w:r w:rsidRPr="00BA6AAB">
              <w:rPr>
                <w:rFonts w:ascii="Times New Roman" w:hAnsi="Times New Roman"/>
                <w:sz w:val="24"/>
                <w:szCs w:val="24"/>
              </w:rPr>
              <w:t xml:space="preserve">а возмещение части затрат на приобретение, доставку, сборку (установку) специальной техники, оборудования, агрегатов и комплексов в целях создания и (или) </w:t>
            </w:r>
            <w:r w:rsidRPr="00BA6AAB">
              <w:rPr>
                <w:rFonts w:ascii="Times New Roman" w:hAnsi="Times New Roman"/>
                <w:sz w:val="24"/>
                <w:szCs w:val="24"/>
              </w:rPr>
              <w:lastRenderedPageBreak/>
              <w:t xml:space="preserve">развития, и (или) модернизации производства товаров народного потребления </w:t>
            </w:r>
            <w:r>
              <w:rPr>
                <w:rFonts w:ascii="Times New Roman" w:hAnsi="Times New Roman"/>
                <w:sz w:val="24"/>
                <w:szCs w:val="24"/>
              </w:rPr>
              <w:t>и продукции сельского хозяйства</w:t>
            </w:r>
            <w:r w:rsidRPr="00BA6AAB">
              <w:rPr>
                <w:rFonts w:ascii="Times New Roman" w:hAnsi="Times New Roman"/>
                <w:sz w:val="24"/>
                <w:szCs w:val="24"/>
              </w:rPr>
              <w:t>;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w:t>
            </w:r>
            <w:r>
              <w:rPr>
                <w:rFonts w:ascii="Times New Roman" w:hAnsi="Times New Roman"/>
                <w:sz w:val="24"/>
                <w:szCs w:val="24"/>
              </w:rPr>
              <w:t>зводства товаров (работ, услуг)</w:t>
            </w:r>
            <w:r w:rsidRPr="00CF6197">
              <w:rPr>
                <w:rFonts w:ascii="Times New Roman" w:hAnsi="Times New Roman"/>
                <w:sz w:val="24"/>
                <w:szCs w:val="24"/>
              </w:rPr>
              <w:t>:</w:t>
            </w:r>
          </w:p>
          <w:p w14:paraId="0CB3CC19" w14:textId="77777777" w:rsidR="00B223FC" w:rsidRPr="00CF6197" w:rsidRDefault="00B223FC" w:rsidP="00B223FC">
            <w:pPr>
              <w:autoSpaceDE w:val="0"/>
              <w:autoSpaceDN w:val="0"/>
              <w:adjustRightInd w:val="0"/>
              <w:ind w:firstLine="459"/>
              <w:jc w:val="both"/>
              <w:rPr>
                <w:rFonts w:ascii="Times New Roman" w:hAnsi="Times New Roman"/>
                <w:sz w:val="24"/>
                <w:szCs w:val="24"/>
              </w:rPr>
            </w:pPr>
            <w:r w:rsidRPr="00CF6197">
              <w:rPr>
                <w:rFonts w:ascii="Times New Roman" w:hAnsi="Times New Roman"/>
                <w:sz w:val="24"/>
                <w:szCs w:val="24"/>
              </w:rPr>
              <w:t>а) соответствие на 1 января года, следующего за отчетным, количества созданных рабочих мест значению не ниже 100 процентов от указанного в заявке;</w:t>
            </w:r>
          </w:p>
          <w:p w14:paraId="68A98869" w14:textId="77777777" w:rsidR="00B223FC" w:rsidRDefault="00B223FC" w:rsidP="00B223FC">
            <w:pPr>
              <w:autoSpaceDE w:val="0"/>
              <w:autoSpaceDN w:val="0"/>
              <w:adjustRightInd w:val="0"/>
              <w:ind w:firstLine="459"/>
              <w:jc w:val="both"/>
              <w:rPr>
                <w:rFonts w:ascii="Times New Roman" w:hAnsi="Times New Roman"/>
                <w:sz w:val="24"/>
                <w:szCs w:val="24"/>
              </w:rPr>
            </w:pPr>
            <w:r w:rsidRPr="00CF6197">
              <w:rPr>
                <w:rFonts w:ascii="Times New Roman" w:hAnsi="Times New Roman"/>
                <w:sz w:val="24"/>
                <w:szCs w:val="24"/>
              </w:rPr>
              <w:t>б) сохранение численности работников на 1 января года, следующего за отчетным, размере не менее 80 процентов среднесписочной численности работников получателя Субсидии на 1 января года получения Субсидии.</w:t>
            </w:r>
          </w:p>
          <w:p w14:paraId="4AE3203A" w14:textId="77777777" w:rsidR="00B223FC" w:rsidRPr="00CF6197" w:rsidRDefault="00B223FC" w:rsidP="00B223FC">
            <w:pPr>
              <w:autoSpaceDE w:val="0"/>
              <w:autoSpaceDN w:val="0"/>
              <w:adjustRightInd w:val="0"/>
              <w:ind w:firstLine="459"/>
              <w:jc w:val="both"/>
              <w:rPr>
                <w:rFonts w:ascii="Times New Roman" w:hAnsi="Times New Roman"/>
                <w:sz w:val="24"/>
                <w:szCs w:val="24"/>
              </w:rPr>
            </w:pPr>
          </w:p>
          <w:p w14:paraId="0658231F" w14:textId="77777777" w:rsidR="00B223FC" w:rsidRPr="00CF6197" w:rsidRDefault="00B223FC" w:rsidP="00B223FC">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 xml:space="preserve">2. Для субсидий </w:t>
            </w:r>
            <w:r w:rsidRPr="00BA6AAB">
              <w:rPr>
                <w:rFonts w:ascii="Times New Roman" w:hAnsi="Times New Roman"/>
                <w:sz w:val="24"/>
                <w:szCs w:val="24"/>
              </w:rPr>
              <w:t>на возмещение части расходов за потребленную электрическую энергию при осуществлении следующих видов экономической деятельности; на возмещение части затрат, необходимых для осуществления деятельности в области народных художественных промыслов, ремесел, туризма</w:t>
            </w:r>
            <w:r w:rsidRPr="00CF6197">
              <w:rPr>
                <w:rFonts w:ascii="Times New Roman" w:hAnsi="Times New Roman"/>
                <w:sz w:val="24"/>
                <w:szCs w:val="24"/>
              </w:rPr>
              <w:t>:</w:t>
            </w:r>
          </w:p>
          <w:p w14:paraId="36A47ED0" w14:textId="7E480BC3" w:rsidR="00B223FC" w:rsidRPr="003C068C" w:rsidRDefault="00B223FC" w:rsidP="00B223FC">
            <w:pPr>
              <w:autoSpaceDE w:val="0"/>
              <w:autoSpaceDN w:val="0"/>
              <w:adjustRightInd w:val="0"/>
              <w:ind w:firstLine="459"/>
              <w:jc w:val="both"/>
              <w:rPr>
                <w:rFonts w:ascii="Times New Roman" w:hAnsi="Times New Roman"/>
                <w:sz w:val="24"/>
                <w:szCs w:val="24"/>
                <w:highlight w:val="yellow"/>
              </w:rPr>
            </w:pPr>
            <w:r w:rsidRPr="00CF6197">
              <w:rPr>
                <w:rFonts w:ascii="Times New Roman" w:hAnsi="Times New Roman"/>
                <w:sz w:val="24"/>
                <w:szCs w:val="24"/>
              </w:rPr>
              <w:t>а) соответствие на 1 января года, следующего за отчетным, объема инвестиций, направленных на развитие и модернизацию предприятия получателя Субсидии в году предоставления Субсидии, значению не ниже 80 процентов от указанного в заявке.</w:t>
            </w:r>
          </w:p>
        </w:tc>
      </w:tr>
      <w:tr w:rsidR="00B223FC" w:rsidRPr="00725C2A" w14:paraId="5C103479" w14:textId="77777777" w:rsidTr="00A35F6D">
        <w:trPr>
          <w:trHeight w:val="20"/>
        </w:trPr>
        <w:tc>
          <w:tcPr>
            <w:tcW w:w="568" w:type="dxa"/>
          </w:tcPr>
          <w:p w14:paraId="37FC26A1" w14:textId="52FBC2CF" w:rsidR="00B223FC" w:rsidRPr="00725C2A" w:rsidRDefault="004D3E58" w:rsidP="00B223FC">
            <w:pPr>
              <w:rPr>
                <w:rFonts w:ascii="Times New Roman" w:hAnsi="Times New Roman"/>
                <w:sz w:val="24"/>
                <w:szCs w:val="24"/>
              </w:rPr>
            </w:pPr>
            <w:r>
              <w:rPr>
                <w:rFonts w:ascii="Times New Roman" w:hAnsi="Times New Roman"/>
                <w:sz w:val="24"/>
                <w:szCs w:val="24"/>
              </w:rPr>
              <w:lastRenderedPageBreak/>
              <w:t>8</w:t>
            </w:r>
            <w:r w:rsidR="00B223FC">
              <w:rPr>
                <w:rFonts w:ascii="Times New Roman" w:hAnsi="Times New Roman"/>
                <w:sz w:val="24"/>
                <w:szCs w:val="24"/>
              </w:rPr>
              <w:t>.</w:t>
            </w:r>
          </w:p>
        </w:tc>
        <w:tc>
          <w:tcPr>
            <w:tcW w:w="2409" w:type="dxa"/>
          </w:tcPr>
          <w:p w14:paraId="1674FBED" w14:textId="7DCB59FC" w:rsidR="00B223FC" w:rsidRPr="00020986" w:rsidRDefault="00B223FC" w:rsidP="00B223FC">
            <w:pPr>
              <w:autoSpaceDE w:val="0"/>
              <w:autoSpaceDN w:val="0"/>
              <w:adjustRightInd w:val="0"/>
              <w:spacing w:after="120"/>
              <w:jc w:val="both"/>
              <w:rPr>
                <w:rFonts w:ascii="Times New Roman" w:hAnsi="Times New Roman"/>
                <w:sz w:val="24"/>
                <w:szCs w:val="24"/>
                <w:highlight w:val="yellow"/>
              </w:rPr>
            </w:pPr>
            <w:r w:rsidRPr="00295DA0">
              <w:rPr>
                <w:rFonts w:ascii="Times New Roman" w:hAnsi="Times New Roman"/>
                <w:sz w:val="24"/>
                <w:szCs w:val="24"/>
              </w:rPr>
              <w:t>Требования, которым должен соответствовать участник отбора</w:t>
            </w:r>
          </w:p>
        </w:tc>
        <w:tc>
          <w:tcPr>
            <w:tcW w:w="7371" w:type="dxa"/>
          </w:tcPr>
          <w:p w14:paraId="07FEC100" w14:textId="32CD794E" w:rsidR="00B223FC" w:rsidRPr="00E875CA" w:rsidRDefault="00B223FC" w:rsidP="00B223FC">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1</w:t>
            </w:r>
            <w:r w:rsidRPr="00E875CA">
              <w:rPr>
                <w:rFonts w:ascii="Times New Roman" w:hAnsi="Times New Roman"/>
                <w:sz w:val="24"/>
                <w:szCs w:val="24"/>
              </w:rPr>
              <w:t>. Требования, которым должен соответствовать заявитель на первое число месяца, предшествующего месяцу, в котором подана заявка (за исключением сведений, указанных в подпунктах «е», «и» настоящего пункта, предоставляемых на дату выдачи территориальным органом Федеральной налоговой службы, но не ранее 1 числа месяца, предшествующего месяцу, в котором подана заявка):</w:t>
            </w:r>
          </w:p>
          <w:p w14:paraId="533EC097"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а)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296F4569"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lastRenderedPageBreak/>
              <w:t>б)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2CC69DD8"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в)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5AA232FF"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г)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части затрат, установленные в настоящем Порядке;</w:t>
            </w:r>
          </w:p>
          <w:p w14:paraId="1B8B3E13"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д) заявитель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14:paraId="47D925C9"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е)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708B6369"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ж) у заявителя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14:paraId="2E71B9B8"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з)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14:paraId="5BEE8403"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заявителем;</w:t>
            </w:r>
          </w:p>
          <w:p w14:paraId="684B3B75"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к) 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p>
          <w:p w14:paraId="2934E593" w14:textId="27614621"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 xml:space="preserve">л) заявитель относится к категории получателей </w:t>
            </w:r>
            <w:r w:rsidR="00B552BB">
              <w:rPr>
                <w:rFonts w:ascii="Times New Roman" w:hAnsi="Times New Roman"/>
                <w:sz w:val="24"/>
                <w:szCs w:val="24"/>
              </w:rPr>
              <w:t>с</w:t>
            </w:r>
            <w:r w:rsidRPr="00E875CA">
              <w:rPr>
                <w:rFonts w:ascii="Times New Roman" w:hAnsi="Times New Roman"/>
                <w:sz w:val="24"/>
                <w:szCs w:val="24"/>
              </w:rPr>
              <w:t xml:space="preserve">убсидии, установленной </w:t>
            </w:r>
            <w:r w:rsidRPr="00B552BB">
              <w:rPr>
                <w:rFonts w:ascii="Times New Roman" w:hAnsi="Times New Roman"/>
                <w:sz w:val="24"/>
                <w:szCs w:val="24"/>
              </w:rPr>
              <w:t xml:space="preserve">пунктом </w:t>
            </w:r>
            <w:r w:rsidR="00B552BB" w:rsidRPr="00B552BB">
              <w:rPr>
                <w:rFonts w:ascii="Times New Roman" w:hAnsi="Times New Roman"/>
                <w:sz w:val="24"/>
                <w:szCs w:val="24"/>
              </w:rPr>
              <w:t>10</w:t>
            </w:r>
            <w:r w:rsidRPr="00B552BB">
              <w:rPr>
                <w:rFonts w:ascii="Times New Roman" w:hAnsi="Times New Roman"/>
                <w:sz w:val="24"/>
                <w:szCs w:val="24"/>
              </w:rPr>
              <w:t xml:space="preserve"> настоящего </w:t>
            </w:r>
            <w:r w:rsidR="00B552BB" w:rsidRPr="00B552BB">
              <w:rPr>
                <w:rFonts w:ascii="Times New Roman" w:hAnsi="Times New Roman"/>
                <w:sz w:val="24"/>
                <w:szCs w:val="24"/>
              </w:rPr>
              <w:t>объявления</w:t>
            </w:r>
            <w:r w:rsidRPr="00B552BB">
              <w:rPr>
                <w:rFonts w:ascii="Times New Roman" w:hAnsi="Times New Roman"/>
                <w:sz w:val="24"/>
                <w:szCs w:val="24"/>
              </w:rPr>
              <w:t>;</w:t>
            </w:r>
          </w:p>
          <w:p w14:paraId="6D580BB8"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м) сведения о заявителе включены в Единый реестр субъектов малого и среднего предпринимательства.</w:t>
            </w:r>
          </w:p>
          <w:p w14:paraId="51E05421" w14:textId="09B3D8A0" w:rsidR="00B223FC" w:rsidRDefault="00B223FC" w:rsidP="002B1D5F">
            <w:pPr>
              <w:shd w:val="clear" w:color="auto" w:fill="FFFFFF" w:themeFill="background1"/>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 xml:space="preserve">н) расходы заявителя, заявляемые к возмещению за счет средств </w:t>
            </w:r>
            <w:r w:rsidR="00B552BB">
              <w:rPr>
                <w:rFonts w:ascii="Times New Roman" w:hAnsi="Times New Roman"/>
                <w:sz w:val="24"/>
                <w:szCs w:val="24"/>
              </w:rPr>
              <w:t>с</w:t>
            </w:r>
            <w:r w:rsidRPr="00E875CA">
              <w:rPr>
                <w:rFonts w:ascii="Times New Roman" w:hAnsi="Times New Roman"/>
                <w:sz w:val="24"/>
                <w:szCs w:val="24"/>
              </w:rPr>
              <w:t xml:space="preserve">убсидии, соответствуют целям, </w:t>
            </w:r>
            <w:r w:rsidRPr="002B1D5F">
              <w:rPr>
                <w:rFonts w:ascii="Times New Roman" w:hAnsi="Times New Roman"/>
                <w:sz w:val="24"/>
                <w:szCs w:val="24"/>
                <w:shd w:val="clear" w:color="auto" w:fill="FFFFFF" w:themeFill="background1"/>
              </w:rPr>
              <w:t xml:space="preserve">установленным пунктом </w:t>
            </w:r>
            <w:r w:rsidR="002B1D5F" w:rsidRPr="002B1D5F">
              <w:rPr>
                <w:rFonts w:ascii="Times New Roman" w:hAnsi="Times New Roman"/>
                <w:sz w:val="24"/>
                <w:szCs w:val="24"/>
                <w:shd w:val="clear" w:color="auto" w:fill="FFFFFF" w:themeFill="background1"/>
              </w:rPr>
              <w:t>7</w:t>
            </w:r>
            <w:r w:rsidRPr="002B1D5F">
              <w:rPr>
                <w:rFonts w:ascii="Times New Roman" w:hAnsi="Times New Roman"/>
                <w:sz w:val="24"/>
                <w:szCs w:val="24"/>
                <w:shd w:val="clear" w:color="auto" w:fill="FFFFFF" w:themeFill="background1"/>
              </w:rPr>
              <w:t xml:space="preserve"> настоящего </w:t>
            </w:r>
            <w:r w:rsidR="002B1D5F" w:rsidRPr="002B1D5F">
              <w:rPr>
                <w:rFonts w:ascii="Times New Roman" w:hAnsi="Times New Roman"/>
                <w:sz w:val="24"/>
                <w:szCs w:val="24"/>
                <w:shd w:val="clear" w:color="auto" w:fill="FFFFFF" w:themeFill="background1"/>
              </w:rPr>
              <w:t>объявления</w:t>
            </w:r>
            <w:r w:rsidRPr="002B1D5F">
              <w:rPr>
                <w:rFonts w:ascii="Times New Roman" w:hAnsi="Times New Roman"/>
                <w:sz w:val="24"/>
                <w:szCs w:val="24"/>
                <w:shd w:val="clear" w:color="auto" w:fill="FFFFFF" w:themeFill="background1"/>
              </w:rPr>
              <w:t>.</w:t>
            </w:r>
          </w:p>
          <w:p w14:paraId="23EB6E03" w14:textId="77777777" w:rsidR="00B223FC" w:rsidRPr="00E875CA" w:rsidRDefault="00B223FC" w:rsidP="00B223FC">
            <w:pPr>
              <w:autoSpaceDE w:val="0"/>
              <w:autoSpaceDN w:val="0"/>
              <w:adjustRightInd w:val="0"/>
              <w:ind w:firstLine="459"/>
              <w:jc w:val="both"/>
              <w:rPr>
                <w:rFonts w:ascii="Times New Roman" w:hAnsi="Times New Roman"/>
                <w:sz w:val="24"/>
                <w:szCs w:val="24"/>
              </w:rPr>
            </w:pPr>
          </w:p>
          <w:p w14:paraId="0DC6A925" w14:textId="78CF1A26" w:rsidR="00B223FC" w:rsidRPr="00E875CA" w:rsidRDefault="00B223FC" w:rsidP="00B223FC">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2</w:t>
            </w:r>
            <w:r w:rsidRPr="00E875CA">
              <w:rPr>
                <w:rFonts w:ascii="Times New Roman" w:hAnsi="Times New Roman"/>
                <w:sz w:val="24"/>
                <w:szCs w:val="24"/>
              </w:rPr>
              <w:t>. Субсид</w:t>
            </w:r>
            <w:r>
              <w:rPr>
                <w:rFonts w:ascii="Times New Roman" w:hAnsi="Times New Roman"/>
                <w:sz w:val="24"/>
                <w:szCs w:val="24"/>
              </w:rPr>
              <w:t xml:space="preserve">ии не предоставляются субъектам </w:t>
            </w:r>
            <w:r w:rsidRPr="00E875CA">
              <w:rPr>
                <w:rFonts w:ascii="Times New Roman" w:hAnsi="Times New Roman"/>
                <w:sz w:val="24"/>
                <w:szCs w:val="24"/>
              </w:rPr>
              <w:t>предпринимательства:</w:t>
            </w:r>
          </w:p>
          <w:p w14:paraId="1953A50B"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а)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38EF5E1B"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б) являющимся участниками соглашений о разделе продукции;</w:t>
            </w:r>
          </w:p>
          <w:p w14:paraId="51F9F3BF"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в) осуществляющим предпринимательскую деятельность в сфере игорного бизнеса;</w:t>
            </w:r>
          </w:p>
          <w:p w14:paraId="7D08BA3A"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г)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52DD4D16"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14:paraId="0EE33550"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е) 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14:paraId="3D80FC41" w14:textId="77777777"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ж) допустившим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14:paraId="1FFD8626" w14:textId="5230065F" w:rsidR="00B223FC" w:rsidRPr="00E875CA" w:rsidRDefault="00B223FC" w:rsidP="00B223FC">
            <w:pPr>
              <w:autoSpaceDE w:val="0"/>
              <w:autoSpaceDN w:val="0"/>
              <w:adjustRightInd w:val="0"/>
              <w:ind w:firstLine="459"/>
              <w:jc w:val="both"/>
              <w:rPr>
                <w:rFonts w:ascii="Times New Roman" w:hAnsi="Times New Roman"/>
                <w:sz w:val="24"/>
                <w:szCs w:val="24"/>
              </w:rPr>
            </w:pPr>
            <w:r w:rsidRPr="00E875CA">
              <w:rPr>
                <w:rFonts w:ascii="Times New Roman" w:hAnsi="Times New Roman"/>
                <w:sz w:val="24"/>
                <w:szCs w:val="24"/>
              </w:rPr>
              <w:t>з) ранее в отношении заявителя - субъекта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w:t>
            </w:r>
            <w:r>
              <w:rPr>
                <w:rFonts w:ascii="Times New Roman" w:hAnsi="Times New Roman"/>
                <w:sz w:val="24"/>
                <w:szCs w:val="24"/>
              </w:rPr>
              <w:t xml:space="preserve"> не истекли.</w:t>
            </w:r>
          </w:p>
        </w:tc>
      </w:tr>
      <w:tr w:rsidR="00B223FC" w:rsidRPr="00725C2A" w14:paraId="7229A2EB" w14:textId="77777777" w:rsidTr="00805A43">
        <w:trPr>
          <w:trHeight w:val="20"/>
        </w:trPr>
        <w:tc>
          <w:tcPr>
            <w:tcW w:w="568" w:type="dxa"/>
          </w:tcPr>
          <w:p w14:paraId="6C52C8AF" w14:textId="4433C151" w:rsidR="00B223FC" w:rsidRPr="00725C2A" w:rsidRDefault="004D3E58" w:rsidP="00B223FC">
            <w:pPr>
              <w:rPr>
                <w:rFonts w:ascii="Times New Roman" w:hAnsi="Times New Roman"/>
                <w:sz w:val="24"/>
                <w:szCs w:val="24"/>
              </w:rPr>
            </w:pPr>
            <w:r>
              <w:rPr>
                <w:rFonts w:ascii="Times New Roman" w:hAnsi="Times New Roman"/>
                <w:sz w:val="24"/>
                <w:szCs w:val="24"/>
              </w:rPr>
              <w:lastRenderedPageBreak/>
              <w:t>9</w:t>
            </w:r>
            <w:r w:rsidR="00B223FC" w:rsidRPr="005E7E63">
              <w:rPr>
                <w:rFonts w:ascii="Times New Roman" w:hAnsi="Times New Roman"/>
                <w:sz w:val="24"/>
                <w:szCs w:val="24"/>
              </w:rPr>
              <w:t>.</w:t>
            </w:r>
          </w:p>
        </w:tc>
        <w:tc>
          <w:tcPr>
            <w:tcW w:w="2409" w:type="dxa"/>
          </w:tcPr>
          <w:p w14:paraId="697FD57C" w14:textId="2F5A6CDD" w:rsidR="00B223FC" w:rsidRPr="00020986" w:rsidRDefault="00B223FC" w:rsidP="00B223FC">
            <w:pPr>
              <w:pStyle w:val="ConsPlusNormal"/>
              <w:spacing w:after="120"/>
              <w:ind w:firstLine="0"/>
              <w:rPr>
                <w:rFonts w:ascii="Times New Roman" w:hAnsi="Times New Roman" w:cs="Times New Roman"/>
                <w:sz w:val="24"/>
                <w:szCs w:val="24"/>
                <w:highlight w:val="yellow"/>
              </w:rPr>
            </w:pPr>
            <w:r w:rsidRPr="00655F89">
              <w:rPr>
                <w:rFonts w:ascii="Times New Roman" w:hAnsi="Times New Roman"/>
                <w:sz w:val="24"/>
                <w:szCs w:val="24"/>
              </w:rPr>
              <w:t>Категории получателей субсидии, критерии оценки заявок и показатели критериев оценки заявок</w:t>
            </w:r>
          </w:p>
        </w:tc>
        <w:tc>
          <w:tcPr>
            <w:tcW w:w="7371" w:type="dxa"/>
            <w:shd w:val="clear" w:color="auto" w:fill="auto"/>
          </w:tcPr>
          <w:p w14:paraId="5A474D16" w14:textId="4B255107" w:rsidR="00B223FC" w:rsidRPr="00655F89" w:rsidRDefault="00B223FC" w:rsidP="00B223FC">
            <w:pPr>
              <w:pStyle w:val="ConsPlusNormal"/>
              <w:numPr>
                <w:ilvl w:val="0"/>
                <w:numId w:val="1"/>
              </w:numPr>
              <w:ind w:left="0" w:firstLine="459"/>
              <w:rPr>
                <w:rFonts w:ascii="Times New Roman" w:hAnsi="Times New Roman" w:cs="Times New Roman"/>
                <w:sz w:val="24"/>
                <w:szCs w:val="24"/>
              </w:rPr>
            </w:pPr>
            <w:r w:rsidRPr="00655F89">
              <w:rPr>
                <w:rFonts w:ascii="Times New Roman" w:hAnsi="Times New Roman" w:cs="Times New Roman"/>
                <w:sz w:val="24"/>
                <w:szCs w:val="24"/>
              </w:rPr>
              <w:t xml:space="preserve">К категории получателей </w:t>
            </w:r>
            <w:r>
              <w:rPr>
                <w:rFonts w:ascii="Times New Roman" w:hAnsi="Times New Roman" w:cs="Times New Roman"/>
                <w:sz w:val="24"/>
                <w:szCs w:val="24"/>
              </w:rPr>
              <w:t>с</w:t>
            </w:r>
            <w:r w:rsidRPr="00655F89">
              <w:rPr>
                <w:rFonts w:ascii="Times New Roman" w:hAnsi="Times New Roman" w:cs="Times New Roman"/>
                <w:sz w:val="24"/>
                <w:szCs w:val="24"/>
              </w:rPr>
              <w:t>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 – относятся субъекты предпринимательства, осуществляющие виды экономической деятельности в соответствии с ОКВЭД 2, согласно следующему перечню:</w:t>
            </w:r>
          </w:p>
          <w:p w14:paraId="7C6531A3" w14:textId="7E9EA327" w:rsidR="00B223FC" w:rsidRPr="00655F89"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раздел A «Сельское, лесное хозяйство, охота, рыболовство и рыбоводство»;</w:t>
            </w:r>
          </w:p>
          <w:p w14:paraId="512E2297" w14:textId="63D436A7" w:rsidR="00B223FC" w:rsidRPr="00655F89"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раздел C «Обрабатывающие производства» (за исключением класса 12);</w:t>
            </w:r>
          </w:p>
          <w:p w14:paraId="71F1D5BE" w14:textId="70B2DAF8" w:rsidR="00B223FC" w:rsidRPr="00655F89"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раздел E «Водоснабжение; водоотведение, организация сбора и утилизации отходов, деятельность по ликвидации загрязнений»;</w:t>
            </w:r>
          </w:p>
          <w:p w14:paraId="65A1C086" w14:textId="1C9639CE" w:rsidR="00B223FC" w:rsidRPr="00655F89"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раздел F «Строительство»;</w:t>
            </w:r>
          </w:p>
          <w:p w14:paraId="0963C11B" w14:textId="52B4B8D4" w:rsidR="00B223FC" w:rsidRPr="00655F89"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раздел H «Транспортировка и хранение»;</w:t>
            </w:r>
          </w:p>
          <w:p w14:paraId="52F3D5EA" w14:textId="3EEF5195" w:rsidR="00B223FC" w:rsidRPr="00655F89"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раздел I «Деятельность гостиниц и предприятий общественного питания»;</w:t>
            </w:r>
          </w:p>
          <w:p w14:paraId="6F62592E" w14:textId="374F6E49" w:rsidR="00B223FC" w:rsidRPr="00655F89"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раздел J «Деятельность в области информации и связи»;</w:t>
            </w:r>
          </w:p>
          <w:p w14:paraId="2B043E7C" w14:textId="1AFB8160" w:rsidR="00B223FC" w:rsidRPr="00655F89"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раздел M «Деятельность профессиональная, научная и техническая» группы 70.21, 71.11, 71.12, 73.11, 74.10, 74.20, 74.30, класс 75;</w:t>
            </w:r>
          </w:p>
          <w:p w14:paraId="5CDDEFCA" w14:textId="1A73E11F" w:rsidR="00B223FC" w:rsidRPr="00655F89"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раздел N «Деятельность административная и сопутствующие дополнительные услуги» класс 79, группа 81.3;</w:t>
            </w:r>
          </w:p>
          <w:p w14:paraId="494502EE" w14:textId="3802DE47" w:rsidR="00B223FC" w:rsidRPr="00655F89"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раздел P «Образование»;</w:t>
            </w:r>
          </w:p>
          <w:p w14:paraId="778E4989" w14:textId="26C6ED87" w:rsidR="00B223FC" w:rsidRPr="00655F89"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раздел Q «Деятельность в области здравоохранения и социальных услуг»;</w:t>
            </w:r>
          </w:p>
          <w:p w14:paraId="28A80E3F" w14:textId="00CFCEBA" w:rsidR="00B223FC" w:rsidRPr="00655F89"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раздел R «Деятельность в области культуры, спорта, организации досуга и развлечений» (за исключением класса 92);</w:t>
            </w:r>
          </w:p>
          <w:p w14:paraId="17707261" w14:textId="3E7547B0" w:rsidR="00B223FC"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раздел S «Предоставление прочих видов услуг» класс 95, класс 96 (за исключением группы 96.03).</w:t>
            </w:r>
          </w:p>
          <w:p w14:paraId="64432DBF" w14:textId="07F68B82" w:rsidR="00B223FC" w:rsidRDefault="00B223FC" w:rsidP="00B223FC">
            <w:pPr>
              <w:pStyle w:val="ConsPlusNormal"/>
              <w:ind w:firstLine="0"/>
              <w:rPr>
                <w:rFonts w:ascii="Times New Roman" w:hAnsi="Times New Roman" w:cs="Times New Roman"/>
                <w:sz w:val="24"/>
                <w:szCs w:val="24"/>
              </w:rPr>
            </w:pPr>
          </w:p>
          <w:p w14:paraId="3A938D0C" w14:textId="07E7273A" w:rsidR="00B223FC" w:rsidRPr="00655F89" w:rsidRDefault="00B223FC" w:rsidP="00B223FC">
            <w:pPr>
              <w:pStyle w:val="a3"/>
              <w:numPr>
                <w:ilvl w:val="0"/>
                <w:numId w:val="1"/>
              </w:numPr>
              <w:ind w:left="34" w:firstLine="425"/>
              <w:jc w:val="both"/>
              <w:rPr>
                <w:rFonts w:ascii="Times New Roman" w:hAnsi="Times New Roman"/>
                <w:sz w:val="24"/>
                <w:szCs w:val="24"/>
                <w:lang w:eastAsia="zh-CN"/>
              </w:rPr>
            </w:pPr>
            <w:r w:rsidRPr="00655F89">
              <w:rPr>
                <w:rFonts w:ascii="Times New Roman" w:hAnsi="Times New Roman"/>
                <w:sz w:val="24"/>
                <w:szCs w:val="24"/>
              </w:rPr>
              <w:t>К категории получателей субсиди</w:t>
            </w:r>
            <w:r>
              <w:rPr>
                <w:rFonts w:ascii="Times New Roman" w:hAnsi="Times New Roman"/>
                <w:sz w:val="24"/>
                <w:szCs w:val="24"/>
              </w:rPr>
              <w:t>и</w:t>
            </w:r>
            <w:r w:rsidRPr="00655F89">
              <w:rPr>
                <w:rFonts w:ascii="Times New Roman" w:hAnsi="Times New Roman"/>
                <w:sz w:val="24"/>
                <w:szCs w:val="24"/>
              </w:rPr>
              <w:t xml:space="preserve"> на возмещение части расходов за потребленную электрическую энергию при осуществлении следующих видов экономической деятельности, относятся </w:t>
            </w:r>
            <w:r w:rsidRPr="00655F89">
              <w:rPr>
                <w:rFonts w:ascii="Times New Roman" w:hAnsi="Times New Roman"/>
                <w:sz w:val="24"/>
                <w:szCs w:val="24"/>
                <w:lang w:eastAsia="zh-CN"/>
              </w:rPr>
              <w:t>субъекты предпринимательства, осуществляющие виды экономической деятельности в соответствии с ОКВЭД 2, согласно следующему перечню:</w:t>
            </w:r>
          </w:p>
          <w:p w14:paraId="3345528F" w14:textId="1AEC4B78" w:rsidR="00B223FC" w:rsidRPr="00655F89" w:rsidRDefault="00B223FC" w:rsidP="00B223FC">
            <w:pPr>
              <w:pStyle w:val="ConsPlusNormal"/>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сельскохозяйственной продукции – раздел A (группы 01.13, 01.47, 03.22) ОКВЭД 2;</w:t>
            </w:r>
          </w:p>
          <w:p w14:paraId="057D1397" w14:textId="1361E8AF" w:rsidR="00B223FC" w:rsidRPr="00655F89" w:rsidRDefault="00B223FC" w:rsidP="00B223FC">
            <w:pPr>
              <w:pStyle w:val="ConsPlusNormal"/>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обрабатывающие производства – раздел C (группы 10.11, 10.12, 10.13, 10.20, 10.32, 10.51, 10.71) ОКВЭД 2;</w:t>
            </w:r>
          </w:p>
          <w:p w14:paraId="2A6540F4" w14:textId="56A7CF7B" w:rsidR="00B223FC" w:rsidRPr="00655F89" w:rsidRDefault="00B223FC" w:rsidP="00B223FC">
            <w:pPr>
              <w:pStyle w:val="ConsPlusNormal"/>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водоснабжение; водоотведение, организация сбора и утилизации отходов, деятельность по ликвидации загрязнений – раздел E (группы 38.21, 38.32) (за исключением организаций, тарифы которых подлежат государственному регулированию) ОКВЭД 2;</w:t>
            </w:r>
          </w:p>
          <w:p w14:paraId="1852BC51" w14:textId="7ADEFD09" w:rsidR="00B223FC" w:rsidRDefault="00B223FC" w:rsidP="00B223FC">
            <w:pPr>
              <w:pStyle w:val="ConsPlusNormal"/>
              <w:rPr>
                <w:rFonts w:ascii="Times New Roman" w:hAnsi="Times New Roman" w:cs="Times New Roman"/>
                <w:sz w:val="24"/>
                <w:szCs w:val="24"/>
              </w:rPr>
            </w:pPr>
            <w:r>
              <w:rPr>
                <w:rFonts w:ascii="Times New Roman" w:hAnsi="Times New Roman" w:cs="Times New Roman"/>
                <w:sz w:val="24"/>
                <w:szCs w:val="24"/>
              </w:rPr>
              <w:t>–</w:t>
            </w:r>
            <w:r w:rsidRPr="00655F89">
              <w:rPr>
                <w:rFonts w:ascii="Times New Roman" w:hAnsi="Times New Roman" w:cs="Times New Roman"/>
                <w:sz w:val="24"/>
                <w:szCs w:val="24"/>
              </w:rPr>
              <w:t xml:space="preserve"> деятельность гостиниц и прочих мест для временного проживания – раздел I разделом (подклассы 55.1, 55.2).</w:t>
            </w:r>
          </w:p>
          <w:p w14:paraId="579E3AAE" w14:textId="77777777" w:rsidR="00B223FC" w:rsidRDefault="00B223FC" w:rsidP="00B223FC">
            <w:pPr>
              <w:pStyle w:val="ConsPlusNormal"/>
              <w:rPr>
                <w:rFonts w:ascii="Times New Roman" w:hAnsi="Times New Roman" w:cs="Times New Roman"/>
                <w:sz w:val="24"/>
                <w:szCs w:val="24"/>
              </w:rPr>
            </w:pPr>
          </w:p>
          <w:p w14:paraId="6C3DFB27" w14:textId="1BE105B6" w:rsidR="00B223FC" w:rsidRDefault="00B223FC" w:rsidP="00B223FC">
            <w:pPr>
              <w:pStyle w:val="a3"/>
              <w:numPr>
                <w:ilvl w:val="0"/>
                <w:numId w:val="1"/>
              </w:numPr>
              <w:ind w:left="0" w:firstLine="459"/>
              <w:jc w:val="both"/>
              <w:rPr>
                <w:rFonts w:ascii="Times New Roman" w:hAnsi="Times New Roman"/>
                <w:sz w:val="24"/>
                <w:szCs w:val="24"/>
                <w:lang w:eastAsia="zh-CN"/>
              </w:rPr>
            </w:pPr>
            <w:r w:rsidRPr="00655F89">
              <w:rPr>
                <w:rFonts w:ascii="Times New Roman" w:hAnsi="Times New Roman"/>
                <w:sz w:val="24"/>
                <w:szCs w:val="24"/>
              </w:rPr>
              <w:t xml:space="preserve">К категории получателей субсидий на возмещение части затрат, необходимых для осуществления деятельности в области народных художественных промыслов, ремесел, туризма, при осуществлении деятельности в области туризма, </w:t>
            </w:r>
            <w:r w:rsidRPr="00655F89">
              <w:rPr>
                <w:rFonts w:ascii="Times New Roman" w:hAnsi="Times New Roman"/>
                <w:sz w:val="24"/>
                <w:szCs w:val="24"/>
                <w:lang w:eastAsia="zh-CN"/>
              </w:rPr>
              <w:t>относятся субъекты предпринимательства, осуществляющие вид экономической деятельности</w:t>
            </w:r>
            <w:r>
              <w:rPr>
                <w:rFonts w:ascii="Times New Roman" w:hAnsi="Times New Roman"/>
                <w:sz w:val="24"/>
                <w:szCs w:val="24"/>
                <w:lang w:eastAsia="zh-CN"/>
              </w:rPr>
              <w:t xml:space="preserve">: </w:t>
            </w:r>
            <w:r w:rsidRPr="008142CD">
              <w:rPr>
                <w:rFonts w:ascii="Times New Roman" w:hAnsi="Times New Roman"/>
                <w:sz w:val="24"/>
                <w:szCs w:val="24"/>
                <w:lang w:eastAsia="zh-CN"/>
              </w:rPr>
              <w:t>класс 79 раздела N «Деятельность административная и сопутствующие дополнительные услуги» ОКВЭД 2</w:t>
            </w:r>
            <w:r>
              <w:rPr>
                <w:rFonts w:ascii="Times New Roman" w:hAnsi="Times New Roman"/>
                <w:sz w:val="24"/>
                <w:szCs w:val="24"/>
                <w:lang w:eastAsia="zh-CN"/>
              </w:rPr>
              <w:t>.</w:t>
            </w:r>
          </w:p>
          <w:p w14:paraId="28AF075D" w14:textId="77777777" w:rsidR="00B223FC" w:rsidRDefault="00B223FC" w:rsidP="00B223FC">
            <w:pPr>
              <w:pStyle w:val="a3"/>
              <w:ind w:left="459"/>
              <w:jc w:val="both"/>
              <w:rPr>
                <w:rFonts w:ascii="Times New Roman" w:hAnsi="Times New Roman"/>
                <w:sz w:val="24"/>
                <w:szCs w:val="24"/>
                <w:lang w:eastAsia="zh-CN"/>
              </w:rPr>
            </w:pPr>
          </w:p>
          <w:p w14:paraId="4FAAD8F7" w14:textId="727298CF" w:rsidR="00B223FC" w:rsidRDefault="00B223FC" w:rsidP="00B223FC">
            <w:pPr>
              <w:pStyle w:val="a3"/>
              <w:numPr>
                <w:ilvl w:val="0"/>
                <w:numId w:val="1"/>
              </w:numPr>
              <w:ind w:left="0" w:firstLine="459"/>
              <w:jc w:val="both"/>
              <w:rPr>
                <w:rFonts w:ascii="Times New Roman" w:hAnsi="Times New Roman"/>
                <w:sz w:val="24"/>
                <w:szCs w:val="24"/>
                <w:lang w:eastAsia="zh-CN"/>
              </w:rPr>
            </w:pPr>
            <w:r w:rsidRPr="00655F89">
              <w:rPr>
                <w:rFonts w:ascii="Times New Roman" w:hAnsi="Times New Roman"/>
                <w:sz w:val="24"/>
                <w:szCs w:val="24"/>
              </w:rPr>
              <w:t>К категории получателей субсидий на возмещение части затрат, необходимых для осуществления деятельности в области народных художественных промыслов, ремесел, туризма, при осуществлении деятельности в области</w:t>
            </w:r>
            <w:r>
              <w:rPr>
                <w:rFonts w:ascii="Times New Roman" w:hAnsi="Times New Roman"/>
                <w:sz w:val="24"/>
                <w:szCs w:val="24"/>
              </w:rPr>
              <w:t xml:space="preserve"> </w:t>
            </w:r>
            <w:r w:rsidRPr="00805A43">
              <w:rPr>
                <w:rFonts w:ascii="Times New Roman" w:hAnsi="Times New Roman"/>
                <w:sz w:val="24"/>
                <w:szCs w:val="24"/>
              </w:rPr>
              <w:t>народных художественных промыслов</w:t>
            </w:r>
            <w:r>
              <w:rPr>
                <w:rFonts w:ascii="Times New Roman" w:hAnsi="Times New Roman"/>
                <w:sz w:val="24"/>
                <w:szCs w:val="24"/>
              </w:rPr>
              <w:t xml:space="preserve"> и </w:t>
            </w:r>
            <w:r w:rsidRPr="00805A43">
              <w:rPr>
                <w:rFonts w:ascii="Times New Roman" w:hAnsi="Times New Roman"/>
                <w:sz w:val="24"/>
                <w:szCs w:val="24"/>
              </w:rPr>
              <w:t>ремесел</w:t>
            </w:r>
            <w:r>
              <w:rPr>
                <w:rFonts w:ascii="Times New Roman" w:hAnsi="Times New Roman"/>
                <w:sz w:val="24"/>
                <w:szCs w:val="24"/>
              </w:rPr>
              <w:t xml:space="preserve">, </w:t>
            </w:r>
            <w:r w:rsidRPr="00805A43">
              <w:rPr>
                <w:rFonts w:ascii="Times New Roman" w:hAnsi="Times New Roman"/>
                <w:sz w:val="24"/>
                <w:szCs w:val="24"/>
              </w:rPr>
              <w:t xml:space="preserve">относятся субъекты предпринимательства, осуществляющие виды экономической деятельности в соответствии с ОКВЭД 2, согласно </w:t>
            </w:r>
            <w:r w:rsidR="002F65FC">
              <w:rPr>
                <w:rFonts w:ascii="Times New Roman" w:hAnsi="Times New Roman"/>
                <w:sz w:val="24"/>
                <w:szCs w:val="24"/>
              </w:rPr>
              <w:t>перечню,</w:t>
            </w:r>
            <w:r>
              <w:rPr>
                <w:rFonts w:ascii="Times New Roman" w:hAnsi="Times New Roman"/>
                <w:sz w:val="24"/>
                <w:szCs w:val="24"/>
              </w:rPr>
              <w:t xml:space="preserve"> представленному в </w:t>
            </w:r>
            <w:r w:rsidRPr="009C7EE1">
              <w:rPr>
                <w:rFonts w:ascii="Times New Roman" w:hAnsi="Times New Roman"/>
                <w:sz w:val="24"/>
                <w:szCs w:val="24"/>
              </w:rPr>
              <w:t>Приложении №</w:t>
            </w:r>
            <w:r w:rsidR="009C7EE1" w:rsidRPr="009C7EE1">
              <w:rPr>
                <w:rFonts w:ascii="Times New Roman" w:hAnsi="Times New Roman"/>
                <w:sz w:val="24"/>
                <w:szCs w:val="24"/>
              </w:rPr>
              <w:t xml:space="preserve"> 1</w:t>
            </w:r>
            <w:r w:rsidRPr="009C7EE1">
              <w:rPr>
                <w:rFonts w:ascii="Times New Roman" w:hAnsi="Times New Roman"/>
                <w:sz w:val="24"/>
                <w:szCs w:val="24"/>
              </w:rPr>
              <w:t xml:space="preserve"> к настоящему объявлению.</w:t>
            </w:r>
          </w:p>
          <w:p w14:paraId="73CFF537" w14:textId="77777777" w:rsidR="00B223FC" w:rsidRPr="00020986" w:rsidRDefault="00B223FC" w:rsidP="00B223FC">
            <w:pPr>
              <w:pStyle w:val="ConsPlusNormal"/>
              <w:ind w:firstLine="0"/>
              <w:rPr>
                <w:rFonts w:ascii="Times New Roman" w:hAnsi="Times New Roman" w:cs="Times New Roman"/>
                <w:sz w:val="24"/>
                <w:szCs w:val="24"/>
                <w:highlight w:val="yellow"/>
              </w:rPr>
            </w:pPr>
          </w:p>
          <w:p w14:paraId="24BBA3EF" w14:textId="2C04879E" w:rsidR="00B223FC" w:rsidRDefault="00B223FC" w:rsidP="00B223FC">
            <w:pPr>
              <w:pStyle w:val="ConsPlusNormal"/>
              <w:numPr>
                <w:ilvl w:val="0"/>
                <w:numId w:val="1"/>
              </w:numPr>
              <w:ind w:left="0" w:firstLine="459"/>
              <w:rPr>
                <w:rFonts w:ascii="Times New Roman" w:hAnsi="Times New Roman"/>
                <w:sz w:val="24"/>
                <w:szCs w:val="24"/>
              </w:rPr>
            </w:pPr>
            <w:r w:rsidRPr="00FF4711">
              <w:rPr>
                <w:rFonts w:ascii="Times New Roman" w:hAnsi="Times New Roman"/>
                <w:sz w:val="24"/>
                <w:szCs w:val="24"/>
              </w:rPr>
              <w:t>Критериями оценки заявок и показателями критериев оценки заявок на возмещение части расходов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 на возмещение части затрат, необходимых для осуществления деятельности в области народных художественных промыслов, ремесел, туризма, являются:</w:t>
            </w:r>
          </w:p>
          <w:p w14:paraId="5A3888A4" w14:textId="1E9DF343"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а) п</w:t>
            </w:r>
            <w:r w:rsidRPr="00FF4711">
              <w:rPr>
                <w:rFonts w:ascii="Times New Roman" w:hAnsi="Times New Roman"/>
                <w:sz w:val="24"/>
                <w:szCs w:val="24"/>
              </w:rPr>
              <w:t>рирост количества рабочих мест в году предоставления Субсидии</w:t>
            </w:r>
            <w:r>
              <w:rPr>
                <w:rFonts w:ascii="Times New Roman" w:hAnsi="Times New Roman"/>
                <w:sz w:val="24"/>
                <w:szCs w:val="24"/>
              </w:rPr>
              <w:t xml:space="preserve"> (д</w:t>
            </w:r>
            <w:r w:rsidRPr="00FF4711">
              <w:rPr>
                <w:rFonts w:ascii="Times New Roman" w:hAnsi="Times New Roman"/>
                <w:sz w:val="24"/>
                <w:szCs w:val="24"/>
              </w:rPr>
              <w:t>ля заявителей с численностью работников свыше 15 человек</w:t>
            </w:r>
            <w:r>
              <w:rPr>
                <w:rFonts w:ascii="Times New Roman" w:hAnsi="Times New Roman"/>
                <w:sz w:val="24"/>
                <w:szCs w:val="24"/>
              </w:rPr>
              <w:t>)</w:t>
            </w:r>
            <w:r w:rsidRPr="00FF4711">
              <w:rPr>
                <w:rFonts w:ascii="Times New Roman" w:hAnsi="Times New Roman"/>
                <w:sz w:val="24"/>
                <w:szCs w:val="24"/>
              </w:rPr>
              <w:t>:</w:t>
            </w:r>
          </w:p>
          <w:p w14:paraId="45DED98A" w14:textId="569E443A"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более чем на 50%</w:t>
            </w:r>
            <w:r>
              <w:rPr>
                <w:rFonts w:ascii="Times New Roman" w:hAnsi="Times New Roman"/>
                <w:sz w:val="24"/>
                <w:szCs w:val="24"/>
              </w:rPr>
              <w:t xml:space="preserve"> – </w:t>
            </w:r>
            <w:r w:rsidRPr="00FF4711">
              <w:rPr>
                <w:rFonts w:ascii="Times New Roman" w:hAnsi="Times New Roman"/>
                <w:sz w:val="24"/>
                <w:szCs w:val="24"/>
              </w:rPr>
              <w:t>17</w:t>
            </w:r>
            <w:r>
              <w:rPr>
                <w:rFonts w:ascii="Times New Roman" w:hAnsi="Times New Roman"/>
                <w:sz w:val="24"/>
                <w:szCs w:val="24"/>
              </w:rPr>
              <w:t xml:space="preserve"> баллов</w:t>
            </w:r>
            <w:r w:rsidRPr="00FF4711">
              <w:rPr>
                <w:rFonts w:ascii="Times New Roman" w:hAnsi="Times New Roman"/>
                <w:sz w:val="24"/>
                <w:szCs w:val="24"/>
              </w:rPr>
              <w:t>;</w:t>
            </w:r>
          </w:p>
          <w:p w14:paraId="114C546F" w14:textId="71532449"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более чем на 20%, но не более 50%</w:t>
            </w:r>
            <w:r>
              <w:rPr>
                <w:rFonts w:ascii="Times New Roman" w:hAnsi="Times New Roman"/>
                <w:sz w:val="24"/>
                <w:szCs w:val="24"/>
              </w:rPr>
              <w:t xml:space="preserve"> – 13 баллов</w:t>
            </w:r>
            <w:r w:rsidRPr="00FF4711">
              <w:rPr>
                <w:rFonts w:ascii="Times New Roman" w:hAnsi="Times New Roman"/>
                <w:sz w:val="24"/>
                <w:szCs w:val="24"/>
              </w:rPr>
              <w:t>;</w:t>
            </w:r>
          </w:p>
          <w:p w14:paraId="384FDCDF" w14:textId="3C2F4C2B"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более чем на 10%, но не более 20%</w:t>
            </w:r>
            <w:r>
              <w:rPr>
                <w:rFonts w:ascii="Times New Roman" w:hAnsi="Times New Roman"/>
                <w:sz w:val="24"/>
                <w:szCs w:val="24"/>
              </w:rPr>
              <w:t xml:space="preserve"> – </w:t>
            </w:r>
            <w:r w:rsidRPr="00FF4711">
              <w:rPr>
                <w:rFonts w:ascii="Times New Roman" w:hAnsi="Times New Roman"/>
                <w:sz w:val="24"/>
                <w:szCs w:val="24"/>
              </w:rPr>
              <w:t>9</w:t>
            </w:r>
            <w:r>
              <w:rPr>
                <w:rFonts w:ascii="Times New Roman" w:hAnsi="Times New Roman"/>
                <w:sz w:val="24"/>
                <w:szCs w:val="24"/>
              </w:rPr>
              <w:t xml:space="preserve"> баллов</w:t>
            </w:r>
            <w:r w:rsidRPr="00FF4711">
              <w:rPr>
                <w:rFonts w:ascii="Times New Roman" w:hAnsi="Times New Roman"/>
                <w:sz w:val="24"/>
                <w:szCs w:val="24"/>
              </w:rPr>
              <w:t>;</w:t>
            </w:r>
          </w:p>
          <w:p w14:paraId="6AD939D7" w14:textId="7D89E1C3"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б</w:t>
            </w:r>
            <w:r>
              <w:rPr>
                <w:rFonts w:ascii="Times New Roman" w:hAnsi="Times New Roman"/>
                <w:sz w:val="24"/>
                <w:szCs w:val="24"/>
              </w:rPr>
              <w:t xml:space="preserve">олее чем на 5%, но не более 10% – </w:t>
            </w:r>
            <w:r w:rsidRPr="00FF4711">
              <w:rPr>
                <w:rFonts w:ascii="Times New Roman" w:hAnsi="Times New Roman"/>
                <w:sz w:val="24"/>
                <w:szCs w:val="24"/>
              </w:rPr>
              <w:t>5</w:t>
            </w:r>
            <w:r>
              <w:rPr>
                <w:rFonts w:ascii="Times New Roman" w:hAnsi="Times New Roman"/>
                <w:sz w:val="24"/>
                <w:szCs w:val="24"/>
              </w:rPr>
              <w:t xml:space="preserve"> баллов</w:t>
            </w:r>
            <w:r w:rsidRPr="00FF4711">
              <w:rPr>
                <w:rFonts w:ascii="Times New Roman" w:hAnsi="Times New Roman"/>
                <w:sz w:val="24"/>
                <w:szCs w:val="24"/>
              </w:rPr>
              <w:t>;</w:t>
            </w:r>
          </w:p>
          <w:p w14:paraId="2A8CDD5A" w14:textId="2DA6F55F"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не более чем на 5% – </w:t>
            </w:r>
            <w:r w:rsidRPr="00FF4711">
              <w:rPr>
                <w:rFonts w:ascii="Times New Roman" w:hAnsi="Times New Roman"/>
                <w:sz w:val="24"/>
                <w:szCs w:val="24"/>
              </w:rPr>
              <w:t>1</w:t>
            </w:r>
            <w:r>
              <w:rPr>
                <w:rFonts w:ascii="Times New Roman" w:hAnsi="Times New Roman"/>
                <w:sz w:val="24"/>
                <w:szCs w:val="24"/>
              </w:rPr>
              <w:t xml:space="preserve"> балл</w:t>
            </w:r>
            <w:r w:rsidRPr="00FF4711">
              <w:rPr>
                <w:rFonts w:ascii="Times New Roman" w:hAnsi="Times New Roman"/>
                <w:sz w:val="24"/>
                <w:szCs w:val="24"/>
              </w:rPr>
              <w:t>;</w:t>
            </w:r>
          </w:p>
          <w:p w14:paraId="79147D10" w14:textId="791FF6FB"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прирост отсутствует – </w:t>
            </w:r>
            <w:r w:rsidRPr="00FF4711">
              <w:rPr>
                <w:rFonts w:ascii="Times New Roman" w:hAnsi="Times New Roman"/>
                <w:sz w:val="24"/>
                <w:szCs w:val="24"/>
              </w:rPr>
              <w:t>0</w:t>
            </w:r>
            <w:r>
              <w:rPr>
                <w:rFonts w:ascii="Times New Roman" w:hAnsi="Times New Roman"/>
                <w:sz w:val="24"/>
                <w:szCs w:val="24"/>
              </w:rPr>
              <w:t xml:space="preserve"> баллов</w:t>
            </w:r>
            <w:r w:rsidRPr="00FF4711">
              <w:rPr>
                <w:rFonts w:ascii="Times New Roman" w:hAnsi="Times New Roman"/>
                <w:sz w:val="24"/>
                <w:szCs w:val="24"/>
              </w:rPr>
              <w:t>;</w:t>
            </w:r>
          </w:p>
          <w:p w14:paraId="220ED7EF" w14:textId="4557DE10"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б) п</w:t>
            </w:r>
            <w:r w:rsidRPr="00FF4711">
              <w:rPr>
                <w:rFonts w:ascii="Times New Roman" w:hAnsi="Times New Roman"/>
                <w:sz w:val="24"/>
                <w:szCs w:val="24"/>
              </w:rPr>
              <w:t>рирост количества рабочих мест в году предоставления Субсидии (</w:t>
            </w:r>
            <w:r>
              <w:rPr>
                <w:rFonts w:ascii="Times New Roman" w:hAnsi="Times New Roman"/>
                <w:sz w:val="24"/>
                <w:szCs w:val="24"/>
              </w:rPr>
              <w:t>д</w:t>
            </w:r>
            <w:r w:rsidRPr="00FF4711">
              <w:rPr>
                <w:rFonts w:ascii="Times New Roman" w:hAnsi="Times New Roman"/>
                <w:sz w:val="24"/>
                <w:szCs w:val="24"/>
              </w:rPr>
              <w:t>ля заявителей с численностью работников до 15 человек (включительно)):</w:t>
            </w:r>
          </w:p>
          <w:p w14:paraId="2E7EAEE3" w14:textId="7DF1BC8A"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более чем на 80%</w:t>
            </w:r>
            <w:r>
              <w:rPr>
                <w:rFonts w:ascii="Times New Roman" w:hAnsi="Times New Roman"/>
                <w:sz w:val="24"/>
                <w:szCs w:val="24"/>
              </w:rPr>
              <w:t xml:space="preserve"> – </w:t>
            </w:r>
            <w:r w:rsidRPr="00FF4711">
              <w:rPr>
                <w:rFonts w:ascii="Times New Roman" w:hAnsi="Times New Roman"/>
                <w:sz w:val="24"/>
                <w:szCs w:val="24"/>
              </w:rPr>
              <w:t>17</w:t>
            </w:r>
            <w:r>
              <w:rPr>
                <w:rFonts w:ascii="Times New Roman" w:hAnsi="Times New Roman"/>
                <w:sz w:val="24"/>
                <w:szCs w:val="24"/>
              </w:rPr>
              <w:t xml:space="preserve"> баллов</w:t>
            </w:r>
            <w:r w:rsidRPr="00FF4711">
              <w:rPr>
                <w:rFonts w:ascii="Times New Roman" w:hAnsi="Times New Roman"/>
                <w:sz w:val="24"/>
                <w:szCs w:val="24"/>
              </w:rPr>
              <w:t>;</w:t>
            </w:r>
          </w:p>
          <w:p w14:paraId="4D0803BF" w14:textId="3DDAE73B"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более чем на 60%, но не более 80%</w:t>
            </w:r>
            <w:r>
              <w:rPr>
                <w:rFonts w:ascii="Times New Roman" w:hAnsi="Times New Roman"/>
                <w:sz w:val="24"/>
                <w:szCs w:val="24"/>
              </w:rPr>
              <w:t xml:space="preserve"> – </w:t>
            </w:r>
            <w:r w:rsidRPr="00FF4711">
              <w:rPr>
                <w:rFonts w:ascii="Times New Roman" w:hAnsi="Times New Roman"/>
                <w:sz w:val="24"/>
                <w:szCs w:val="24"/>
              </w:rPr>
              <w:t>13</w:t>
            </w:r>
            <w:r>
              <w:rPr>
                <w:rFonts w:ascii="Times New Roman" w:hAnsi="Times New Roman"/>
                <w:sz w:val="24"/>
                <w:szCs w:val="24"/>
              </w:rPr>
              <w:t xml:space="preserve"> баллов</w:t>
            </w:r>
            <w:r w:rsidRPr="00FF4711">
              <w:rPr>
                <w:rFonts w:ascii="Times New Roman" w:hAnsi="Times New Roman"/>
                <w:sz w:val="24"/>
                <w:szCs w:val="24"/>
              </w:rPr>
              <w:t>;</w:t>
            </w:r>
          </w:p>
          <w:p w14:paraId="47848297" w14:textId="11E587E5"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более чем на 40%, но не более 60%</w:t>
            </w:r>
            <w:r>
              <w:rPr>
                <w:rFonts w:ascii="Times New Roman" w:hAnsi="Times New Roman"/>
                <w:sz w:val="24"/>
                <w:szCs w:val="24"/>
              </w:rPr>
              <w:t xml:space="preserve"> – </w:t>
            </w:r>
            <w:r w:rsidRPr="00FF4711">
              <w:rPr>
                <w:rFonts w:ascii="Times New Roman" w:hAnsi="Times New Roman"/>
                <w:sz w:val="24"/>
                <w:szCs w:val="24"/>
              </w:rPr>
              <w:t>9</w:t>
            </w:r>
            <w:r>
              <w:rPr>
                <w:rFonts w:ascii="Times New Roman" w:hAnsi="Times New Roman"/>
                <w:sz w:val="24"/>
                <w:szCs w:val="24"/>
              </w:rPr>
              <w:t xml:space="preserve"> баллов</w:t>
            </w:r>
            <w:r w:rsidRPr="00FF4711">
              <w:rPr>
                <w:rFonts w:ascii="Times New Roman" w:hAnsi="Times New Roman"/>
                <w:sz w:val="24"/>
                <w:szCs w:val="24"/>
              </w:rPr>
              <w:t>;</w:t>
            </w:r>
          </w:p>
          <w:p w14:paraId="4192AA48" w14:textId="2D9B1E48"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более чем на 20%, но не более 40%</w:t>
            </w:r>
            <w:r>
              <w:rPr>
                <w:rFonts w:ascii="Times New Roman" w:hAnsi="Times New Roman"/>
                <w:sz w:val="24"/>
                <w:szCs w:val="24"/>
              </w:rPr>
              <w:t xml:space="preserve"> – </w:t>
            </w:r>
            <w:r w:rsidRPr="00FF4711">
              <w:rPr>
                <w:rFonts w:ascii="Times New Roman" w:hAnsi="Times New Roman"/>
                <w:sz w:val="24"/>
                <w:szCs w:val="24"/>
              </w:rPr>
              <w:t>5</w:t>
            </w:r>
            <w:r>
              <w:rPr>
                <w:rFonts w:ascii="Times New Roman" w:hAnsi="Times New Roman"/>
                <w:sz w:val="24"/>
                <w:szCs w:val="24"/>
              </w:rPr>
              <w:t xml:space="preserve"> баллов</w:t>
            </w:r>
            <w:r w:rsidRPr="00FF4711">
              <w:rPr>
                <w:rFonts w:ascii="Times New Roman" w:hAnsi="Times New Roman"/>
                <w:sz w:val="24"/>
                <w:szCs w:val="24"/>
              </w:rPr>
              <w:t>;</w:t>
            </w:r>
          </w:p>
          <w:p w14:paraId="329B5450" w14:textId="32E56B93"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не более чем на 20%</w:t>
            </w:r>
            <w:r>
              <w:rPr>
                <w:rFonts w:ascii="Times New Roman" w:hAnsi="Times New Roman"/>
                <w:sz w:val="24"/>
                <w:szCs w:val="24"/>
              </w:rPr>
              <w:t xml:space="preserve"> – </w:t>
            </w:r>
            <w:r w:rsidRPr="00FF4711">
              <w:rPr>
                <w:rFonts w:ascii="Times New Roman" w:hAnsi="Times New Roman"/>
                <w:sz w:val="24"/>
                <w:szCs w:val="24"/>
              </w:rPr>
              <w:t>1</w:t>
            </w:r>
            <w:r>
              <w:rPr>
                <w:rFonts w:ascii="Times New Roman" w:hAnsi="Times New Roman"/>
                <w:sz w:val="24"/>
                <w:szCs w:val="24"/>
              </w:rPr>
              <w:t xml:space="preserve"> балл</w:t>
            </w:r>
            <w:r w:rsidRPr="00FF4711">
              <w:rPr>
                <w:rFonts w:ascii="Times New Roman" w:hAnsi="Times New Roman"/>
                <w:sz w:val="24"/>
                <w:szCs w:val="24"/>
              </w:rPr>
              <w:t>;</w:t>
            </w:r>
          </w:p>
          <w:p w14:paraId="0BFE57D5" w14:textId="265CC1D1"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прирост отсутствует</w:t>
            </w:r>
            <w:r>
              <w:rPr>
                <w:rFonts w:ascii="Times New Roman" w:hAnsi="Times New Roman"/>
                <w:sz w:val="24"/>
                <w:szCs w:val="24"/>
              </w:rPr>
              <w:t xml:space="preserve"> – </w:t>
            </w:r>
            <w:r w:rsidRPr="00FF4711">
              <w:rPr>
                <w:rFonts w:ascii="Times New Roman" w:hAnsi="Times New Roman"/>
                <w:sz w:val="24"/>
                <w:szCs w:val="24"/>
              </w:rPr>
              <w:t>0</w:t>
            </w:r>
            <w:r>
              <w:rPr>
                <w:rFonts w:ascii="Times New Roman" w:hAnsi="Times New Roman"/>
                <w:sz w:val="24"/>
                <w:szCs w:val="24"/>
              </w:rPr>
              <w:t xml:space="preserve"> баллов</w:t>
            </w:r>
            <w:r w:rsidRPr="00FF4711">
              <w:rPr>
                <w:rFonts w:ascii="Times New Roman" w:hAnsi="Times New Roman"/>
                <w:sz w:val="24"/>
                <w:szCs w:val="24"/>
              </w:rPr>
              <w:t>;</w:t>
            </w:r>
          </w:p>
          <w:p w14:paraId="377C46E5" w14:textId="31ACFA77" w:rsidR="00B223FC" w:rsidRPr="004C5961" w:rsidRDefault="00B223FC" w:rsidP="00B223FC">
            <w:pPr>
              <w:pStyle w:val="ConsPlusNormal"/>
              <w:ind w:firstLine="459"/>
              <w:rPr>
                <w:rFonts w:ascii="Times New Roman" w:hAnsi="Times New Roman"/>
                <w:sz w:val="24"/>
                <w:szCs w:val="24"/>
              </w:rPr>
            </w:pPr>
            <w:r>
              <w:rPr>
                <w:rFonts w:ascii="Times New Roman" w:hAnsi="Times New Roman"/>
                <w:sz w:val="24"/>
                <w:szCs w:val="24"/>
              </w:rPr>
              <w:t>в) к</w:t>
            </w:r>
            <w:r w:rsidRPr="00FF4711">
              <w:rPr>
                <w:rFonts w:ascii="Times New Roman" w:hAnsi="Times New Roman"/>
                <w:sz w:val="24"/>
                <w:szCs w:val="24"/>
              </w:rPr>
              <w:t>оличество сохраненных рабочих мест (среднесписочная численность работников) на 1 января года обращения за предоставлением Субсидии, ед.</w:t>
            </w:r>
            <w:r>
              <w:rPr>
                <w:rFonts w:ascii="Times New Roman" w:hAnsi="Times New Roman"/>
                <w:sz w:val="24"/>
                <w:szCs w:val="24"/>
              </w:rPr>
              <w:t>:</w:t>
            </w:r>
          </w:p>
          <w:p w14:paraId="35B881BB" w14:textId="74A582DD" w:rsidR="00B223FC" w:rsidRPr="00833A49" w:rsidRDefault="00B223FC" w:rsidP="00B223FC">
            <w:pPr>
              <w:pStyle w:val="ConsPlusNormal"/>
              <w:ind w:firstLine="459"/>
              <w:rPr>
                <w:rFonts w:ascii="Times New Roman" w:hAnsi="Times New Roman"/>
                <w:sz w:val="24"/>
                <w:szCs w:val="24"/>
              </w:rPr>
            </w:pPr>
            <w:r w:rsidRPr="00FF4711">
              <w:rPr>
                <w:rFonts w:ascii="Times New Roman" w:hAnsi="Times New Roman"/>
                <w:sz w:val="24"/>
                <w:szCs w:val="24"/>
              </w:rPr>
              <w:t>– более 25</w:t>
            </w:r>
            <w:r>
              <w:rPr>
                <w:rFonts w:ascii="Times New Roman" w:hAnsi="Times New Roman"/>
                <w:sz w:val="24"/>
                <w:szCs w:val="24"/>
              </w:rPr>
              <w:t xml:space="preserve">– </w:t>
            </w:r>
            <w:r w:rsidRPr="00FF4711">
              <w:rPr>
                <w:rFonts w:ascii="Times New Roman" w:hAnsi="Times New Roman"/>
                <w:sz w:val="24"/>
                <w:szCs w:val="24"/>
              </w:rPr>
              <w:t>22</w:t>
            </w:r>
            <w:r>
              <w:rPr>
                <w:rFonts w:ascii="Times New Roman" w:hAnsi="Times New Roman"/>
                <w:sz w:val="24"/>
                <w:szCs w:val="24"/>
              </w:rPr>
              <w:t xml:space="preserve"> баллов</w:t>
            </w:r>
            <w:r w:rsidRPr="00833A49">
              <w:rPr>
                <w:rFonts w:ascii="Times New Roman" w:hAnsi="Times New Roman"/>
                <w:sz w:val="24"/>
                <w:szCs w:val="24"/>
              </w:rPr>
              <w:t>;</w:t>
            </w:r>
          </w:p>
          <w:p w14:paraId="0255A1CD" w14:textId="0C9A4E00" w:rsidR="00B223FC" w:rsidRPr="00833A4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от 21 до 25 – </w:t>
            </w:r>
            <w:r w:rsidRPr="00FF4711">
              <w:rPr>
                <w:rFonts w:ascii="Times New Roman" w:hAnsi="Times New Roman"/>
                <w:sz w:val="24"/>
                <w:szCs w:val="24"/>
              </w:rPr>
              <w:t>18</w:t>
            </w:r>
            <w:r>
              <w:rPr>
                <w:rFonts w:ascii="Times New Roman" w:hAnsi="Times New Roman"/>
                <w:sz w:val="24"/>
                <w:szCs w:val="24"/>
              </w:rPr>
              <w:t xml:space="preserve"> баллов</w:t>
            </w:r>
            <w:r w:rsidRPr="00833A49">
              <w:rPr>
                <w:rFonts w:ascii="Times New Roman" w:hAnsi="Times New Roman"/>
                <w:sz w:val="24"/>
                <w:szCs w:val="24"/>
              </w:rPr>
              <w:t>;</w:t>
            </w:r>
          </w:p>
          <w:p w14:paraId="2A2CF829" w14:textId="16AF1744" w:rsidR="00B223FC" w:rsidRPr="00833A4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от 16 до 20 – </w:t>
            </w:r>
            <w:r w:rsidRPr="00FF4711">
              <w:rPr>
                <w:rFonts w:ascii="Times New Roman" w:hAnsi="Times New Roman"/>
                <w:sz w:val="24"/>
                <w:szCs w:val="24"/>
              </w:rPr>
              <w:t>14</w:t>
            </w:r>
            <w:r>
              <w:rPr>
                <w:rFonts w:ascii="Times New Roman" w:hAnsi="Times New Roman"/>
                <w:sz w:val="24"/>
                <w:szCs w:val="24"/>
              </w:rPr>
              <w:t xml:space="preserve"> баллов</w:t>
            </w:r>
            <w:r w:rsidRPr="00833A49">
              <w:rPr>
                <w:rFonts w:ascii="Times New Roman" w:hAnsi="Times New Roman"/>
                <w:sz w:val="24"/>
                <w:szCs w:val="24"/>
              </w:rPr>
              <w:t>;</w:t>
            </w:r>
          </w:p>
          <w:p w14:paraId="1A3909B3" w14:textId="561C4732" w:rsidR="00B223FC" w:rsidRPr="00833A4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от 11 до 15 – </w:t>
            </w:r>
            <w:r w:rsidRPr="00FF4711">
              <w:rPr>
                <w:rFonts w:ascii="Times New Roman" w:hAnsi="Times New Roman"/>
                <w:sz w:val="24"/>
                <w:szCs w:val="24"/>
              </w:rPr>
              <w:t>10</w:t>
            </w:r>
            <w:r>
              <w:rPr>
                <w:rFonts w:ascii="Times New Roman" w:hAnsi="Times New Roman"/>
                <w:sz w:val="24"/>
                <w:szCs w:val="24"/>
              </w:rPr>
              <w:t xml:space="preserve"> баллов</w:t>
            </w:r>
            <w:r w:rsidRPr="00833A49">
              <w:rPr>
                <w:rFonts w:ascii="Times New Roman" w:hAnsi="Times New Roman"/>
                <w:sz w:val="24"/>
                <w:szCs w:val="24"/>
              </w:rPr>
              <w:t>;</w:t>
            </w:r>
          </w:p>
          <w:p w14:paraId="1935E97A" w14:textId="15E42B8C" w:rsidR="00B223FC" w:rsidRPr="00833A4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от 6 до 10 – </w:t>
            </w:r>
            <w:r w:rsidRPr="00FF4711">
              <w:rPr>
                <w:rFonts w:ascii="Times New Roman" w:hAnsi="Times New Roman"/>
                <w:sz w:val="24"/>
                <w:szCs w:val="24"/>
              </w:rPr>
              <w:t>6</w:t>
            </w:r>
            <w:r>
              <w:rPr>
                <w:rFonts w:ascii="Times New Roman" w:hAnsi="Times New Roman"/>
                <w:sz w:val="24"/>
                <w:szCs w:val="24"/>
              </w:rPr>
              <w:t xml:space="preserve"> баллов</w:t>
            </w:r>
            <w:r w:rsidRPr="00833A49">
              <w:rPr>
                <w:rFonts w:ascii="Times New Roman" w:hAnsi="Times New Roman"/>
                <w:sz w:val="24"/>
                <w:szCs w:val="24"/>
              </w:rPr>
              <w:t>;</w:t>
            </w:r>
          </w:p>
          <w:p w14:paraId="444AB1CE" w14:textId="6D67604A" w:rsidR="00B223FC" w:rsidRPr="00833A4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от 1 до 5 – </w:t>
            </w:r>
            <w:r w:rsidRPr="00FF4711">
              <w:rPr>
                <w:rFonts w:ascii="Times New Roman" w:hAnsi="Times New Roman"/>
                <w:sz w:val="24"/>
                <w:szCs w:val="24"/>
              </w:rPr>
              <w:t>2</w:t>
            </w:r>
            <w:r>
              <w:rPr>
                <w:rFonts w:ascii="Times New Roman" w:hAnsi="Times New Roman"/>
                <w:sz w:val="24"/>
                <w:szCs w:val="24"/>
              </w:rPr>
              <w:t xml:space="preserve"> балла</w:t>
            </w:r>
            <w:r w:rsidRPr="00833A49">
              <w:rPr>
                <w:rFonts w:ascii="Times New Roman" w:hAnsi="Times New Roman"/>
                <w:sz w:val="24"/>
                <w:szCs w:val="24"/>
              </w:rPr>
              <w:t>;</w:t>
            </w:r>
          </w:p>
          <w:p w14:paraId="0094066E" w14:textId="31E5ED32" w:rsidR="00B223FC" w:rsidRPr="004C596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0 – </w:t>
            </w:r>
            <w:r w:rsidRPr="00FF4711">
              <w:rPr>
                <w:rFonts w:ascii="Times New Roman" w:hAnsi="Times New Roman"/>
                <w:sz w:val="24"/>
                <w:szCs w:val="24"/>
              </w:rPr>
              <w:t>0</w:t>
            </w:r>
            <w:r>
              <w:rPr>
                <w:rFonts w:ascii="Times New Roman" w:hAnsi="Times New Roman"/>
                <w:sz w:val="24"/>
                <w:szCs w:val="24"/>
              </w:rPr>
              <w:t xml:space="preserve"> баллов</w:t>
            </w:r>
            <w:r w:rsidRPr="004C5961">
              <w:rPr>
                <w:rFonts w:ascii="Times New Roman" w:hAnsi="Times New Roman"/>
                <w:sz w:val="24"/>
                <w:szCs w:val="24"/>
              </w:rPr>
              <w:t>;</w:t>
            </w:r>
          </w:p>
          <w:p w14:paraId="49C74E3A" w14:textId="189AA5D6"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г) у</w:t>
            </w:r>
            <w:r w:rsidRPr="00FF4711">
              <w:rPr>
                <w:rFonts w:ascii="Times New Roman" w:hAnsi="Times New Roman"/>
                <w:sz w:val="24"/>
                <w:szCs w:val="24"/>
              </w:rPr>
              <w:t>ровень средней заработной платы работников (без внешних совместителей), за год, предшествующий году обращения за предоставлением Субсидии, выше МРОТ, увеличенного на районный коэффициент:</w:t>
            </w:r>
          </w:p>
          <w:p w14:paraId="7E10DD9C" w14:textId="5CC969CF" w:rsidR="00B223FC" w:rsidRPr="00833A4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более чем на 100%</w:t>
            </w:r>
            <w:r>
              <w:rPr>
                <w:rFonts w:ascii="Times New Roman" w:hAnsi="Times New Roman"/>
                <w:sz w:val="24"/>
                <w:szCs w:val="24"/>
              </w:rPr>
              <w:t xml:space="preserve"> – </w:t>
            </w:r>
            <w:r w:rsidRPr="00FF4711">
              <w:rPr>
                <w:rFonts w:ascii="Times New Roman" w:hAnsi="Times New Roman"/>
                <w:sz w:val="24"/>
                <w:szCs w:val="24"/>
              </w:rPr>
              <w:t>25</w:t>
            </w:r>
            <w:r>
              <w:rPr>
                <w:rFonts w:ascii="Times New Roman" w:hAnsi="Times New Roman"/>
                <w:sz w:val="24"/>
                <w:szCs w:val="24"/>
              </w:rPr>
              <w:t xml:space="preserve"> баллов</w:t>
            </w:r>
            <w:r w:rsidRPr="00833A49">
              <w:rPr>
                <w:rFonts w:ascii="Times New Roman" w:hAnsi="Times New Roman"/>
                <w:sz w:val="24"/>
                <w:szCs w:val="24"/>
              </w:rPr>
              <w:t>;</w:t>
            </w:r>
          </w:p>
          <w:p w14:paraId="6812AD78" w14:textId="35ED1174" w:rsidR="00B223FC" w:rsidRPr="00833A4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бол</w:t>
            </w:r>
            <w:r>
              <w:rPr>
                <w:rFonts w:ascii="Times New Roman" w:hAnsi="Times New Roman"/>
                <w:sz w:val="24"/>
                <w:szCs w:val="24"/>
              </w:rPr>
              <w:t xml:space="preserve">ее чем на 90%, но не более 100% – </w:t>
            </w:r>
            <w:r w:rsidRPr="00FF4711">
              <w:rPr>
                <w:rFonts w:ascii="Times New Roman" w:hAnsi="Times New Roman"/>
                <w:sz w:val="24"/>
                <w:szCs w:val="24"/>
              </w:rPr>
              <w:t>21</w:t>
            </w:r>
            <w:r>
              <w:rPr>
                <w:rFonts w:ascii="Times New Roman" w:hAnsi="Times New Roman"/>
                <w:sz w:val="24"/>
                <w:szCs w:val="24"/>
              </w:rPr>
              <w:t xml:space="preserve"> балл</w:t>
            </w:r>
            <w:r w:rsidRPr="00833A49">
              <w:rPr>
                <w:rFonts w:ascii="Times New Roman" w:hAnsi="Times New Roman"/>
                <w:sz w:val="24"/>
                <w:szCs w:val="24"/>
              </w:rPr>
              <w:t>;</w:t>
            </w:r>
          </w:p>
          <w:p w14:paraId="2F95C1EA" w14:textId="62C34E27" w:rsidR="00B223FC" w:rsidRPr="00833A4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бол</w:t>
            </w:r>
            <w:r>
              <w:rPr>
                <w:rFonts w:ascii="Times New Roman" w:hAnsi="Times New Roman"/>
                <w:sz w:val="24"/>
                <w:szCs w:val="24"/>
              </w:rPr>
              <w:t xml:space="preserve">ее чем на 70%, но не более 90% – </w:t>
            </w:r>
            <w:r w:rsidRPr="00FF4711">
              <w:rPr>
                <w:rFonts w:ascii="Times New Roman" w:hAnsi="Times New Roman"/>
                <w:sz w:val="24"/>
                <w:szCs w:val="24"/>
              </w:rPr>
              <w:t>17</w:t>
            </w:r>
            <w:r>
              <w:rPr>
                <w:rFonts w:ascii="Times New Roman" w:hAnsi="Times New Roman"/>
                <w:sz w:val="24"/>
                <w:szCs w:val="24"/>
              </w:rPr>
              <w:t xml:space="preserve"> баллов</w:t>
            </w:r>
            <w:r w:rsidRPr="00833A49">
              <w:rPr>
                <w:rFonts w:ascii="Times New Roman" w:hAnsi="Times New Roman"/>
                <w:sz w:val="24"/>
                <w:szCs w:val="24"/>
              </w:rPr>
              <w:t>;</w:t>
            </w:r>
          </w:p>
          <w:p w14:paraId="1F3D0860" w14:textId="799A2527" w:rsidR="00B223FC" w:rsidRPr="00833A4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бо</w:t>
            </w:r>
            <w:r>
              <w:rPr>
                <w:rFonts w:ascii="Times New Roman" w:hAnsi="Times New Roman"/>
                <w:sz w:val="24"/>
                <w:szCs w:val="24"/>
              </w:rPr>
              <w:t xml:space="preserve">лее чем на 50%, но не более 70% – </w:t>
            </w:r>
            <w:r w:rsidRPr="00FF4711">
              <w:rPr>
                <w:rFonts w:ascii="Times New Roman" w:hAnsi="Times New Roman"/>
                <w:sz w:val="24"/>
                <w:szCs w:val="24"/>
              </w:rPr>
              <w:t>13</w:t>
            </w:r>
            <w:r>
              <w:rPr>
                <w:rFonts w:ascii="Times New Roman" w:hAnsi="Times New Roman"/>
                <w:sz w:val="24"/>
                <w:szCs w:val="24"/>
              </w:rPr>
              <w:t xml:space="preserve"> баллов</w:t>
            </w:r>
            <w:r w:rsidRPr="00833A49">
              <w:rPr>
                <w:rFonts w:ascii="Times New Roman" w:hAnsi="Times New Roman"/>
                <w:sz w:val="24"/>
                <w:szCs w:val="24"/>
              </w:rPr>
              <w:t>;</w:t>
            </w:r>
          </w:p>
          <w:p w14:paraId="0377009A" w14:textId="29903418" w:rsidR="00B223FC" w:rsidRPr="00833A4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бо</w:t>
            </w:r>
            <w:r>
              <w:rPr>
                <w:rFonts w:ascii="Times New Roman" w:hAnsi="Times New Roman"/>
                <w:sz w:val="24"/>
                <w:szCs w:val="24"/>
              </w:rPr>
              <w:t xml:space="preserve">лее чем на 30%, но не более 50% – </w:t>
            </w:r>
            <w:r w:rsidRPr="00FF4711">
              <w:rPr>
                <w:rFonts w:ascii="Times New Roman" w:hAnsi="Times New Roman"/>
                <w:sz w:val="24"/>
                <w:szCs w:val="24"/>
              </w:rPr>
              <w:t>9</w:t>
            </w:r>
            <w:r>
              <w:rPr>
                <w:rFonts w:ascii="Times New Roman" w:hAnsi="Times New Roman"/>
                <w:sz w:val="24"/>
                <w:szCs w:val="24"/>
              </w:rPr>
              <w:t xml:space="preserve"> баллов</w:t>
            </w:r>
            <w:r w:rsidRPr="00833A49">
              <w:rPr>
                <w:rFonts w:ascii="Times New Roman" w:hAnsi="Times New Roman"/>
                <w:sz w:val="24"/>
                <w:szCs w:val="24"/>
              </w:rPr>
              <w:t>;</w:t>
            </w:r>
          </w:p>
          <w:p w14:paraId="075ED07E" w14:textId="1C2B37FD" w:rsidR="00B223FC" w:rsidRPr="00833A4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 xml:space="preserve">более </w:t>
            </w:r>
            <w:r>
              <w:rPr>
                <w:rFonts w:ascii="Times New Roman" w:hAnsi="Times New Roman"/>
                <w:sz w:val="24"/>
                <w:szCs w:val="24"/>
              </w:rPr>
              <w:t xml:space="preserve">чем на 10%, но не более 30% – </w:t>
            </w:r>
            <w:r w:rsidRPr="00FF4711">
              <w:rPr>
                <w:rFonts w:ascii="Times New Roman" w:hAnsi="Times New Roman"/>
                <w:sz w:val="24"/>
                <w:szCs w:val="24"/>
              </w:rPr>
              <w:t>5</w:t>
            </w:r>
            <w:r>
              <w:rPr>
                <w:rFonts w:ascii="Times New Roman" w:hAnsi="Times New Roman"/>
                <w:sz w:val="24"/>
                <w:szCs w:val="24"/>
              </w:rPr>
              <w:t xml:space="preserve"> баллов</w:t>
            </w:r>
            <w:r w:rsidRPr="00833A49">
              <w:rPr>
                <w:rFonts w:ascii="Times New Roman" w:hAnsi="Times New Roman"/>
                <w:sz w:val="24"/>
                <w:szCs w:val="24"/>
              </w:rPr>
              <w:t>;</w:t>
            </w:r>
          </w:p>
          <w:p w14:paraId="5B711C42" w14:textId="410FB263" w:rsidR="00B223FC" w:rsidRPr="00833A4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не более чем на 10% – </w:t>
            </w:r>
            <w:r w:rsidRPr="00FF4711">
              <w:rPr>
                <w:rFonts w:ascii="Times New Roman" w:hAnsi="Times New Roman"/>
                <w:sz w:val="24"/>
                <w:szCs w:val="24"/>
              </w:rPr>
              <w:t>1</w:t>
            </w:r>
            <w:r>
              <w:rPr>
                <w:rFonts w:ascii="Times New Roman" w:hAnsi="Times New Roman"/>
                <w:sz w:val="24"/>
                <w:szCs w:val="24"/>
              </w:rPr>
              <w:t xml:space="preserve"> балл</w:t>
            </w:r>
            <w:r w:rsidRPr="00833A49">
              <w:rPr>
                <w:rFonts w:ascii="Times New Roman" w:hAnsi="Times New Roman"/>
                <w:sz w:val="24"/>
                <w:szCs w:val="24"/>
              </w:rPr>
              <w:t>;</w:t>
            </w:r>
          </w:p>
          <w:p w14:paraId="1D55E972" w14:textId="009243E6" w:rsidR="00B223FC" w:rsidRPr="00833A4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FF4711">
              <w:rPr>
                <w:rFonts w:ascii="Times New Roman" w:hAnsi="Times New Roman"/>
                <w:sz w:val="24"/>
                <w:szCs w:val="24"/>
              </w:rPr>
              <w:t>соответствует МРОТ, увеличенному на районный коэффициент</w:t>
            </w:r>
            <w:r w:rsidRPr="00833A49">
              <w:rPr>
                <w:rFonts w:ascii="Times New Roman" w:hAnsi="Times New Roman"/>
                <w:sz w:val="24"/>
                <w:szCs w:val="24"/>
              </w:rPr>
              <w:t xml:space="preserve"> </w:t>
            </w:r>
            <w:r>
              <w:rPr>
                <w:rFonts w:ascii="Times New Roman" w:hAnsi="Times New Roman"/>
                <w:sz w:val="24"/>
                <w:szCs w:val="24"/>
              </w:rPr>
              <w:t xml:space="preserve">– </w:t>
            </w:r>
            <w:r w:rsidRPr="00FF4711">
              <w:rPr>
                <w:rFonts w:ascii="Times New Roman" w:hAnsi="Times New Roman"/>
                <w:sz w:val="24"/>
                <w:szCs w:val="24"/>
              </w:rPr>
              <w:t>0</w:t>
            </w:r>
            <w:r>
              <w:rPr>
                <w:rFonts w:ascii="Times New Roman" w:hAnsi="Times New Roman"/>
                <w:sz w:val="24"/>
                <w:szCs w:val="24"/>
              </w:rPr>
              <w:t xml:space="preserve"> баллов</w:t>
            </w:r>
            <w:r w:rsidRPr="00833A49">
              <w:rPr>
                <w:rFonts w:ascii="Times New Roman" w:hAnsi="Times New Roman"/>
                <w:sz w:val="24"/>
                <w:szCs w:val="24"/>
              </w:rPr>
              <w:t>;</w:t>
            </w:r>
          </w:p>
          <w:p w14:paraId="03E96940" w14:textId="4A020520"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д) у</w:t>
            </w:r>
            <w:r w:rsidRPr="00FF4711">
              <w:rPr>
                <w:rFonts w:ascii="Times New Roman" w:hAnsi="Times New Roman"/>
                <w:sz w:val="24"/>
                <w:szCs w:val="24"/>
              </w:rPr>
              <w:t>частник конкурсного отбора зарегистрирован в качестве субъекта предпринимательства не ранее двух лет до года обращения за получением Субсидии:</w:t>
            </w:r>
          </w:p>
          <w:p w14:paraId="2C775D85" w14:textId="06437991" w:rsidR="00B223FC" w:rsidRPr="004C596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да – </w:t>
            </w:r>
            <w:r w:rsidRPr="00FF4711">
              <w:rPr>
                <w:rFonts w:ascii="Times New Roman" w:hAnsi="Times New Roman"/>
                <w:sz w:val="24"/>
                <w:szCs w:val="24"/>
              </w:rPr>
              <w:t>18</w:t>
            </w:r>
            <w:r>
              <w:rPr>
                <w:rFonts w:ascii="Times New Roman" w:hAnsi="Times New Roman"/>
                <w:sz w:val="24"/>
                <w:szCs w:val="24"/>
              </w:rPr>
              <w:t xml:space="preserve"> баллов</w:t>
            </w:r>
            <w:r w:rsidRPr="004C5961">
              <w:rPr>
                <w:rFonts w:ascii="Times New Roman" w:hAnsi="Times New Roman"/>
                <w:sz w:val="24"/>
                <w:szCs w:val="24"/>
              </w:rPr>
              <w:t>;</w:t>
            </w:r>
          </w:p>
          <w:p w14:paraId="7A4B83AA" w14:textId="659B6D31" w:rsidR="00B223FC" w:rsidRPr="004C596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нет – </w:t>
            </w:r>
            <w:r w:rsidRPr="00FF4711">
              <w:rPr>
                <w:rFonts w:ascii="Times New Roman" w:hAnsi="Times New Roman"/>
                <w:sz w:val="24"/>
                <w:szCs w:val="24"/>
              </w:rPr>
              <w:t>0</w:t>
            </w:r>
            <w:r>
              <w:rPr>
                <w:rFonts w:ascii="Times New Roman" w:hAnsi="Times New Roman"/>
                <w:sz w:val="24"/>
                <w:szCs w:val="24"/>
              </w:rPr>
              <w:t xml:space="preserve"> баллов</w:t>
            </w:r>
            <w:r w:rsidRPr="004C5961">
              <w:rPr>
                <w:rFonts w:ascii="Times New Roman" w:hAnsi="Times New Roman"/>
                <w:sz w:val="24"/>
                <w:szCs w:val="24"/>
              </w:rPr>
              <w:t>;</w:t>
            </w:r>
          </w:p>
          <w:p w14:paraId="3E07147B" w14:textId="0558109F"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е) у</w:t>
            </w:r>
            <w:r w:rsidRPr="00FF4711">
              <w:rPr>
                <w:rFonts w:ascii="Times New Roman" w:hAnsi="Times New Roman"/>
                <w:sz w:val="24"/>
                <w:szCs w:val="24"/>
              </w:rPr>
              <w:t>частник конкурсного отбора имеет статус «социальное предприятие»:</w:t>
            </w:r>
          </w:p>
          <w:p w14:paraId="30A9991D" w14:textId="16B8DB03" w:rsidR="00B223FC" w:rsidRPr="00833A49" w:rsidRDefault="00B223FC" w:rsidP="00B223FC">
            <w:pPr>
              <w:pStyle w:val="ConsPlusNormal"/>
              <w:ind w:firstLine="459"/>
              <w:rPr>
                <w:rFonts w:ascii="Times New Roman" w:hAnsi="Times New Roman"/>
                <w:sz w:val="24"/>
                <w:szCs w:val="24"/>
                <w:lang w:val="en-US"/>
              </w:rPr>
            </w:pPr>
            <w:r>
              <w:rPr>
                <w:rFonts w:ascii="Times New Roman" w:hAnsi="Times New Roman"/>
                <w:sz w:val="24"/>
                <w:szCs w:val="24"/>
              </w:rPr>
              <w:t xml:space="preserve">– да – </w:t>
            </w:r>
            <w:r w:rsidRPr="00FF4711">
              <w:rPr>
                <w:rFonts w:ascii="Times New Roman" w:hAnsi="Times New Roman"/>
                <w:sz w:val="24"/>
                <w:szCs w:val="24"/>
              </w:rPr>
              <w:t>18</w:t>
            </w:r>
            <w:r>
              <w:rPr>
                <w:rFonts w:ascii="Times New Roman" w:hAnsi="Times New Roman"/>
                <w:sz w:val="24"/>
                <w:szCs w:val="24"/>
              </w:rPr>
              <w:t xml:space="preserve"> баллов</w:t>
            </w:r>
            <w:r>
              <w:rPr>
                <w:rFonts w:ascii="Times New Roman" w:hAnsi="Times New Roman"/>
                <w:sz w:val="24"/>
                <w:szCs w:val="24"/>
                <w:lang w:val="en-US"/>
              </w:rPr>
              <w:t>;</w:t>
            </w:r>
          </w:p>
          <w:p w14:paraId="44D389C5" w14:textId="1E17704D" w:rsidR="00B223FC" w:rsidRPr="00FF471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нет – </w:t>
            </w:r>
            <w:r w:rsidRPr="00FF4711">
              <w:rPr>
                <w:rFonts w:ascii="Times New Roman" w:hAnsi="Times New Roman"/>
                <w:sz w:val="24"/>
                <w:szCs w:val="24"/>
              </w:rPr>
              <w:t>0</w:t>
            </w:r>
            <w:r>
              <w:rPr>
                <w:rFonts w:ascii="Times New Roman" w:hAnsi="Times New Roman"/>
                <w:sz w:val="24"/>
                <w:szCs w:val="24"/>
              </w:rPr>
              <w:t xml:space="preserve"> баллов.</w:t>
            </w:r>
          </w:p>
          <w:p w14:paraId="4CB6AD06" w14:textId="77777777" w:rsidR="00B223FC" w:rsidRDefault="00B223FC" w:rsidP="00B223FC">
            <w:pPr>
              <w:pStyle w:val="ConsPlusNormal"/>
              <w:ind w:firstLine="0"/>
              <w:rPr>
                <w:rFonts w:ascii="Times New Roman" w:hAnsi="Times New Roman" w:cs="Times New Roman"/>
                <w:sz w:val="24"/>
                <w:szCs w:val="24"/>
                <w:highlight w:val="yellow"/>
                <w:lang w:eastAsia="ru-RU"/>
              </w:rPr>
            </w:pPr>
          </w:p>
          <w:p w14:paraId="4C623F95" w14:textId="77777777" w:rsidR="00B223FC" w:rsidRDefault="00B223FC" w:rsidP="00B223FC">
            <w:pPr>
              <w:pStyle w:val="ConsPlusNormal"/>
              <w:numPr>
                <w:ilvl w:val="0"/>
                <w:numId w:val="1"/>
              </w:numPr>
              <w:ind w:left="0" w:firstLine="459"/>
              <w:rPr>
                <w:rFonts w:ascii="Times New Roman" w:hAnsi="Times New Roman"/>
                <w:sz w:val="24"/>
                <w:szCs w:val="24"/>
              </w:rPr>
            </w:pPr>
            <w:r w:rsidRPr="00CC33E9">
              <w:rPr>
                <w:rFonts w:ascii="Times New Roman" w:hAnsi="Times New Roman"/>
                <w:sz w:val="24"/>
                <w:szCs w:val="24"/>
              </w:rPr>
              <w:t>Критериями оценки заявок и показателями критериев оценки заявок на возмещение части расходов за потребленную электрическую энергию, являются:</w:t>
            </w:r>
          </w:p>
          <w:p w14:paraId="5E2FBCA1" w14:textId="1CCB2C08" w:rsidR="00B223FC" w:rsidRPr="00CC33E9" w:rsidRDefault="00B223FC" w:rsidP="00B223FC">
            <w:pPr>
              <w:pStyle w:val="ConsPlusNormal"/>
              <w:ind w:firstLine="459"/>
              <w:rPr>
                <w:rFonts w:ascii="Times New Roman" w:hAnsi="Times New Roman"/>
                <w:sz w:val="24"/>
                <w:szCs w:val="24"/>
              </w:rPr>
            </w:pPr>
            <w:r>
              <w:rPr>
                <w:rFonts w:ascii="Times New Roman" w:hAnsi="Times New Roman"/>
                <w:sz w:val="24"/>
                <w:szCs w:val="24"/>
              </w:rPr>
              <w:t>а) п</w:t>
            </w:r>
            <w:r w:rsidRPr="00CC33E9">
              <w:rPr>
                <w:rFonts w:ascii="Times New Roman" w:hAnsi="Times New Roman"/>
                <w:sz w:val="24"/>
                <w:szCs w:val="24"/>
              </w:rPr>
              <w:t>рирост количества рабочих мест в году предоставления Субсидии</w:t>
            </w:r>
            <w:r>
              <w:rPr>
                <w:rFonts w:ascii="Times New Roman" w:hAnsi="Times New Roman"/>
                <w:sz w:val="24"/>
                <w:szCs w:val="24"/>
              </w:rPr>
              <w:t xml:space="preserve"> (д</w:t>
            </w:r>
            <w:r w:rsidRPr="00CC33E9">
              <w:rPr>
                <w:rFonts w:ascii="Times New Roman" w:hAnsi="Times New Roman"/>
                <w:sz w:val="24"/>
                <w:szCs w:val="24"/>
              </w:rPr>
              <w:t>ля заявителей с численностью работников свыше 15 человек</w:t>
            </w:r>
            <w:r>
              <w:rPr>
                <w:rFonts w:ascii="Times New Roman" w:hAnsi="Times New Roman"/>
                <w:sz w:val="24"/>
                <w:szCs w:val="24"/>
              </w:rPr>
              <w:t>)</w:t>
            </w:r>
            <w:r w:rsidRPr="00CC33E9">
              <w:rPr>
                <w:rFonts w:ascii="Times New Roman" w:hAnsi="Times New Roman"/>
                <w:sz w:val="24"/>
                <w:szCs w:val="24"/>
              </w:rPr>
              <w:t>:</w:t>
            </w:r>
          </w:p>
          <w:p w14:paraId="68646233" w14:textId="4CBD01A4"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более чем на 50%</w:t>
            </w:r>
            <w:r>
              <w:rPr>
                <w:rFonts w:ascii="Times New Roman" w:hAnsi="Times New Roman"/>
                <w:sz w:val="24"/>
                <w:szCs w:val="24"/>
              </w:rPr>
              <w:t xml:space="preserve"> – </w:t>
            </w:r>
            <w:r w:rsidRPr="00CC33E9">
              <w:rPr>
                <w:rFonts w:ascii="Times New Roman" w:hAnsi="Times New Roman"/>
                <w:sz w:val="24"/>
                <w:szCs w:val="24"/>
              </w:rPr>
              <w:t>15</w:t>
            </w:r>
            <w:r>
              <w:rPr>
                <w:rFonts w:ascii="Times New Roman" w:hAnsi="Times New Roman"/>
                <w:sz w:val="24"/>
                <w:szCs w:val="24"/>
              </w:rPr>
              <w:t xml:space="preserve"> баллов</w:t>
            </w:r>
            <w:r w:rsidRPr="002C79E9">
              <w:rPr>
                <w:rFonts w:ascii="Times New Roman" w:hAnsi="Times New Roman"/>
                <w:sz w:val="24"/>
                <w:szCs w:val="24"/>
              </w:rPr>
              <w:t>;</w:t>
            </w:r>
          </w:p>
          <w:p w14:paraId="6E182613" w14:textId="09F4DEA7"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w:t>
            </w:r>
            <w:r>
              <w:rPr>
                <w:rFonts w:ascii="Times New Roman" w:hAnsi="Times New Roman"/>
                <w:sz w:val="24"/>
                <w:szCs w:val="24"/>
              </w:rPr>
              <w:t xml:space="preserve">лее чем на 20%, но не более 50% – </w:t>
            </w:r>
            <w:r w:rsidRPr="00CC33E9">
              <w:rPr>
                <w:rFonts w:ascii="Times New Roman" w:hAnsi="Times New Roman"/>
                <w:sz w:val="24"/>
                <w:szCs w:val="24"/>
              </w:rPr>
              <w:t>12</w:t>
            </w:r>
            <w:r>
              <w:rPr>
                <w:rFonts w:ascii="Times New Roman" w:hAnsi="Times New Roman"/>
                <w:sz w:val="24"/>
                <w:szCs w:val="24"/>
              </w:rPr>
              <w:t xml:space="preserve"> баллов</w:t>
            </w:r>
            <w:r w:rsidRPr="002C79E9">
              <w:rPr>
                <w:rFonts w:ascii="Times New Roman" w:hAnsi="Times New Roman"/>
                <w:sz w:val="24"/>
                <w:szCs w:val="24"/>
              </w:rPr>
              <w:t>;</w:t>
            </w:r>
          </w:p>
          <w:p w14:paraId="2F79A828" w14:textId="120E59A1"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w:t>
            </w:r>
            <w:r>
              <w:rPr>
                <w:rFonts w:ascii="Times New Roman" w:hAnsi="Times New Roman"/>
                <w:sz w:val="24"/>
                <w:szCs w:val="24"/>
              </w:rPr>
              <w:t xml:space="preserve">лее чем на 10%, но не более 20% – </w:t>
            </w:r>
            <w:r w:rsidRPr="00CC33E9">
              <w:rPr>
                <w:rFonts w:ascii="Times New Roman" w:hAnsi="Times New Roman"/>
                <w:sz w:val="24"/>
                <w:szCs w:val="24"/>
              </w:rPr>
              <w:t>9</w:t>
            </w:r>
            <w:r>
              <w:rPr>
                <w:rFonts w:ascii="Times New Roman" w:hAnsi="Times New Roman"/>
                <w:sz w:val="24"/>
                <w:szCs w:val="24"/>
              </w:rPr>
              <w:t xml:space="preserve"> баллов</w:t>
            </w:r>
            <w:r w:rsidRPr="002C79E9">
              <w:rPr>
                <w:rFonts w:ascii="Times New Roman" w:hAnsi="Times New Roman"/>
                <w:sz w:val="24"/>
                <w:szCs w:val="24"/>
              </w:rPr>
              <w:t>;</w:t>
            </w:r>
          </w:p>
          <w:p w14:paraId="6934C6BE" w14:textId="4B91285D"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w:t>
            </w:r>
            <w:r>
              <w:rPr>
                <w:rFonts w:ascii="Times New Roman" w:hAnsi="Times New Roman"/>
                <w:sz w:val="24"/>
                <w:szCs w:val="24"/>
              </w:rPr>
              <w:t xml:space="preserve">олее чем на 5%, но не более 10% – </w:t>
            </w:r>
            <w:r w:rsidRPr="00CC33E9">
              <w:rPr>
                <w:rFonts w:ascii="Times New Roman" w:hAnsi="Times New Roman"/>
                <w:sz w:val="24"/>
                <w:szCs w:val="24"/>
              </w:rPr>
              <w:t>6</w:t>
            </w:r>
            <w:r>
              <w:rPr>
                <w:rFonts w:ascii="Times New Roman" w:hAnsi="Times New Roman"/>
                <w:sz w:val="24"/>
                <w:szCs w:val="24"/>
              </w:rPr>
              <w:t xml:space="preserve"> баллов</w:t>
            </w:r>
            <w:r w:rsidRPr="002C79E9">
              <w:rPr>
                <w:rFonts w:ascii="Times New Roman" w:hAnsi="Times New Roman"/>
                <w:sz w:val="24"/>
                <w:szCs w:val="24"/>
              </w:rPr>
              <w:t>;</w:t>
            </w:r>
          </w:p>
          <w:p w14:paraId="28B95A6A" w14:textId="1AC65E71"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не более чем на 5% – </w:t>
            </w:r>
            <w:r w:rsidRPr="00CC33E9">
              <w:rPr>
                <w:rFonts w:ascii="Times New Roman" w:hAnsi="Times New Roman"/>
                <w:sz w:val="24"/>
                <w:szCs w:val="24"/>
              </w:rPr>
              <w:t>3</w:t>
            </w:r>
            <w:r>
              <w:rPr>
                <w:rFonts w:ascii="Times New Roman" w:hAnsi="Times New Roman"/>
                <w:sz w:val="24"/>
                <w:szCs w:val="24"/>
              </w:rPr>
              <w:t xml:space="preserve"> балла</w:t>
            </w:r>
            <w:r w:rsidRPr="002C79E9">
              <w:rPr>
                <w:rFonts w:ascii="Times New Roman" w:hAnsi="Times New Roman"/>
                <w:sz w:val="24"/>
                <w:szCs w:val="24"/>
              </w:rPr>
              <w:t>;</w:t>
            </w:r>
          </w:p>
          <w:p w14:paraId="69CE63DB" w14:textId="6380A291" w:rsidR="00B223FC" w:rsidRPr="00CC33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прирост отсутствует – </w:t>
            </w:r>
            <w:r w:rsidRPr="00CC33E9">
              <w:rPr>
                <w:rFonts w:ascii="Times New Roman" w:hAnsi="Times New Roman"/>
                <w:sz w:val="24"/>
                <w:szCs w:val="24"/>
              </w:rPr>
              <w:t>0</w:t>
            </w:r>
            <w:r>
              <w:rPr>
                <w:rFonts w:ascii="Times New Roman" w:hAnsi="Times New Roman"/>
                <w:sz w:val="24"/>
                <w:szCs w:val="24"/>
              </w:rPr>
              <w:t xml:space="preserve"> баллов</w:t>
            </w:r>
          </w:p>
          <w:p w14:paraId="2DD9B01C" w14:textId="71D432AA" w:rsidR="00B223FC" w:rsidRPr="00CC33E9" w:rsidRDefault="00B223FC" w:rsidP="00B223FC">
            <w:pPr>
              <w:pStyle w:val="ConsPlusNormal"/>
              <w:ind w:firstLine="459"/>
              <w:rPr>
                <w:rFonts w:ascii="Times New Roman" w:hAnsi="Times New Roman"/>
                <w:sz w:val="24"/>
                <w:szCs w:val="24"/>
              </w:rPr>
            </w:pPr>
            <w:r>
              <w:rPr>
                <w:rFonts w:ascii="Times New Roman" w:hAnsi="Times New Roman"/>
                <w:sz w:val="24"/>
                <w:szCs w:val="24"/>
              </w:rPr>
              <w:t>б) п</w:t>
            </w:r>
            <w:r w:rsidRPr="00CC33E9">
              <w:rPr>
                <w:rFonts w:ascii="Times New Roman" w:hAnsi="Times New Roman"/>
                <w:sz w:val="24"/>
                <w:szCs w:val="24"/>
              </w:rPr>
              <w:t xml:space="preserve">рирост количества рабочих мест в году предоставления Субсидии </w:t>
            </w:r>
            <w:r>
              <w:rPr>
                <w:rFonts w:ascii="Times New Roman" w:hAnsi="Times New Roman"/>
                <w:sz w:val="24"/>
                <w:szCs w:val="24"/>
              </w:rPr>
              <w:t>(д</w:t>
            </w:r>
            <w:r w:rsidRPr="00CC33E9">
              <w:rPr>
                <w:rFonts w:ascii="Times New Roman" w:hAnsi="Times New Roman"/>
                <w:sz w:val="24"/>
                <w:szCs w:val="24"/>
              </w:rPr>
              <w:t>ля заявителей с численностью работников до 15 человек (включительно)</w:t>
            </w:r>
            <w:r>
              <w:rPr>
                <w:rFonts w:ascii="Times New Roman" w:hAnsi="Times New Roman"/>
                <w:sz w:val="24"/>
                <w:szCs w:val="24"/>
              </w:rPr>
              <w:t>)</w:t>
            </w:r>
            <w:r w:rsidRPr="00CC33E9">
              <w:rPr>
                <w:rFonts w:ascii="Times New Roman" w:hAnsi="Times New Roman"/>
                <w:sz w:val="24"/>
                <w:szCs w:val="24"/>
              </w:rPr>
              <w:t>:</w:t>
            </w:r>
          </w:p>
          <w:p w14:paraId="1345FD10" w14:textId="75367ECD"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более чем на 80%</w:t>
            </w:r>
            <w:r>
              <w:rPr>
                <w:rFonts w:ascii="Times New Roman" w:hAnsi="Times New Roman"/>
                <w:sz w:val="24"/>
                <w:szCs w:val="24"/>
              </w:rPr>
              <w:t xml:space="preserve"> – </w:t>
            </w:r>
            <w:r w:rsidRPr="00CC33E9">
              <w:rPr>
                <w:rFonts w:ascii="Times New Roman" w:hAnsi="Times New Roman"/>
                <w:sz w:val="24"/>
                <w:szCs w:val="24"/>
              </w:rPr>
              <w:t>15</w:t>
            </w:r>
            <w:r>
              <w:rPr>
                <w:rFonts w:ascii="Times New Roman" w:hAnsi="Times New Roman"/>
                <w:sz w:val="24"/>
                <w:szCs w:val="24"/>
              </w:rPr>
              <w:t xml:space="preserve"> баллов</w:t>
            </w:r>
            <w:r w:rsidRPr="002C79E9">
              <w:rPr>
                <w:rFonts w:ascii="Times New Roman" w:hAnsi="Times New Roman"/>
                <w:sz w:val="24"/>
                <w:szCs w:val="24"/>
              </w:rPr>
              <w:t>;</w:t>
            </w:r>
          </w:p>
          <w:p w14:paraId="7F0A0EF3" w14:textId="46AB6666"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w:t>
            </w:r>
            <w:r>
              <w:rPr>
                <w:rFonts w:ascii="Times New Roman" w:hAnsi="Times New Roman"/>
                <w:sz w:val="24"/>
                <w:szCs w:val="24"/>
              </w:rPr>
              <w:t xml:space="preserve">лее чем на 60%, но не более 80% – </w:t>
            </w:r>
            <w:r w:rsidRPr="00CC33E9">
              <w:rPr>
                <w:rFonts w:ascii="Times New Roman" w:hAnsi="Times New Roman"/>
                <w:sz w:val="24"/>
                <w:szCs w:val="24"/>
              </w:rPr>
              <w:t>12</w:t>
            </w:r>
            <w:r>
              <w:rPr>
                <w:rFonts w:ascii="Times New Roman" w:hAnsi="Times New Roman"/>
                <w:sz w:val="24"/>
                <w:szCs w:val="24"/>
              </w:rPr>
              <w:t xml:space="preserve"> баллов</w:t>
            </w:r>
            <w:r w:rsidRPr="002C79E9">
              <w:rPr>
                <w:rFonts w:ascii="Times New Roman" w:hAnsi="Times New Roman"/>
                <w:sz w:val="24"/>
                <w:szCs w:val="24"/>
              </w:rPr>
              <w:t>;</w:t>
            </w:r>
          </w:p>
          <w:p w14:paraId="3FEC6CB3" w14:textId="38842E7F"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w:t>
            </w:r>
            <w:r>
              <w:rPr>
                <w:rFonts w:ascii="Times New Roman" w:hAnsi="Times New Roman"/>
                <w:sz w:val="24"/>
                <w:szCs w:val="24"/>
              </w:rPr>
              <w:t xml:space="preserve">лее чем на 40%, но не более 60% – </w:t>
            </w:r>
            <w:r w:rsidRPr="00CC33E9">
              <w:rPr>
                <w:rFonts w:ascii="Times New Roman" w:hAnsi="Times New Roman"/>
                <w:sz w:val="24"/>
                <w:szCs w:val="24"/>
              </w:rPr>
              <w:t>9</w:t>
            </w:r>
            <w:r>
              <w:rPr>
                <w:rFonts w:ascii="Times New Roman" w:hAnsi="Times New Roman"/>
                <w:sz w:val="24"/>
                <w:szCs w:val="24"/>
              </w:rPr>
              <w:t xml:space="preserve"> баллов</w:t>
            </w:r>
            <w:r w:rsidRPr="002C79E9">
              <w:rPr>
                <w:rFonts w:ascii="Times New Roman" w:hAnsi="Times New Roman"/>
                <w:sz w:val="24"/>
                <w:szCs w:val="24"/>
              </w:rPr>
              <w:t>;</w:t>
            </w:r>
          </w:p>
          <w:p w14:paraId="6C12E292" w14:textId="41F89700"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w:t>
            </w:r>
            <w:r>
              <w:rPr>
                <w:rFonts w:ascii="Times New Roman" w:hAnsi="Times New Roman"/>
                <w:sz w:val="24"/>
                <w:szCs w:val="24"/>
              </w:rPr>
              <w:t xml:space="preserve">лее чем на 20%, но не более 40% – </w:t>
            </w:r>
            <w:r w:rsidRPr="00CC33E9">
              <w:rPr>
                <w:rFonts w:ascii="Times New Roman" w:hAnsi="Times New Roman"/>
                <w:sz w:val="24"/>
                <w:szCs w:val="24"/>
              </w:rPr>
              <w:t>6</w:t>
            </w:r>
            <w:r>
              <w:rPr>
                <w:rFonts w:ascii="Times New Roman" w:hAnsi="Times New Roman"/>
                <w:sz w:val="24"/>
                <w:szCs w:val="24"/>
              </w:rPr>
              <w:t xml:space="preserve"> баллов</w:t>
            </w:r>
            <w:r w:rsidRPr="002C79E9">
              <w:rPr>
                <w:rFonts w:ascii="Times New Roman" w:hAnsi="Times New Roman"/>
                <w:sz w:val="24"/>
                <w:szCs w:val="24"/>
              </w:rPr>
              <w:t>;</w:t>
            </w:r>
          </w:p>
          <w:p w14:paraId="2B8AE92F" w14:textId="78C5C52C"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не более чем на 20% – </w:t>
            </w:r>
            <w:r w:rsidRPr="00CC33E9">
              <w:rPr>
                <w:rFonts w:ascii="Times New Roman" w:hAnsi="Times New Roman"/>
                <w:sz w:val="24"/>
                <w:szCs w:val="24"/>
              </w:rPr>
              <w:t>3</w:t>
            </w:r>
            <w:r>
              <w:rPr>
                <w:rFonts w:ascii="Times New Roman" w:hAnsi="Times New Roman"/>
                <w:sz w:val="24"/>
                <w:szCs w:val="24"/>
              </w:rPr>
              <w:t xml:space="preserve"> балла</w:t>
            </w:r>
            <w:r w:rsidRPr="002C79E9">
              <w:rPr>
                <w:rFonts w:ascii="Times New Roman" w:hAnsi="Times New Roman"/>
                <w:sz w:val="24"/>
                <w:szCs w:val="24"/>
              </w:rPr>
              <w:t>;</w:t>
            </w:r>
          </w:p>
          <w:p w14:paraId="0B208A84" w14:textId="562A1195" w:rsidR="00B223FC" w:rsidRPr="004C596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прирост отсутствует – </w:t>
            </w:r>
            <w:r w:rsidRPr="00CC33E9">
              <w:rPr>
                <w:rFonts w:ascii="Times New Roman" w:hAnsi="Times New Roman"/>
                <w:sz w:val="24"/>
                <w:szCs w:val="24"/>
              </w:rPr>
              <w:t>0</w:t>
            </w:r>
            <w:r>
              <w:rPr>
                <w:rFonts w:ascii="Times New Roman" w:hAnsi="Times New Roman"/>
                <w:sz w:val="24"/>
                <w:szCs w:val="24"/>
              </w:rPr>
              <w:t xml:space="preserve"> баллов</w:t>
            </w:r>
            <w:r w:rsidRPr="004C5961">
              <w:rPr>
                <w:rFonts w:ascii="Times New Roman" w:hAnsi="Times New Roman"/>
                <w:sz w:val="24"/>
                <w:szCs w:val="24"/>
              </w:rPr>
              <w:t>;</w:t>
            </w:r>
          </w:p>
          <w:p w14:paraId="7A6EA6A4" w14:textId="00629743" w:rsidR="00B223FC" w:rsidRPr="00CC33E9" w:rsidRDefault="00B223FC" w:rsidP="00B223FC">
            <w:pPr>
              <w:pStyle w:val="ConsPlusNormal"/>
              <w:ind w:firstLine="459"/>
              <w:rPr>
                <w:rFonts w:ascii="Times New Roman" w:hAnsi="Times New Roman"/>
                <w:sz w:val="24"/>
                <w:szCs w:val="24"/>
              </w:rPr>
            </w:pPr>
            <w:r>
              <w:rPr>
                <w:rFonts w:ascii="Times New Roman" w:hAnsi="Times New Roman"/>
                <w:sz w:val="24"/>
                <w:szCs w:val="24"/>
              </w:rPr>
              <w:t>в) к</w:t>
            </w:r>
            <w:r w:rsidRPr="00CC33E9">
              <w:rPr>
                <w:rFonts w:ascii="Times New Roman" w:hAnsi="Times New Roman"/>
                <w:sz w:val="24"/>
                <w:szCs w:val="24"/>
              </w:rPr>
              <w:t>оличество сохраненных рабочих мест (среднесписочная численность работников) на 1 января года обращения за предоставлением Субсидии, ед.</w:t>
            </w:r>
          </w:p>
          <w:p w14:paraId="01FBE6BB" w14:textId="26F170D9"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более 25</w:t>
            </w:r>
            <w:r>
              <w:rPr>
                <w:rFonts w:ascii="Times New Roman" w:hAnsi="Times New Roman"/>
                <w:sz w:val="24"/>
                <w:szCs w:val="24"/>
              </w:rPr>
              <w:t xml:space="preserve"> – </w:t>
            </w:r>
            <w:r w:rsidRPr="00CC33E9">
              <w:rPr>
                <w:rFonts w:ascii="Times New Roman" w:hAnsi="Times New Roman"/>
                <w:sz w:val="24"/>
                <w:szCs w:val="24"/>
              </w:rPr>
              <w:t>18</w:t>
            </w:r>
            <w:r>
              <w:rPr>
                <w:rFonts w:ascii="Times New Roman" w:hAnsi="Times New Roman"/>
                <w:sz w:val="24"/>
                <w:szCs w:val="24"/>
              </w:rPr>
              <w:t xml:space="preserve"> баллов</w:t>
            </w:r>
            <w:r w:rsidRPr="002C79E9">
              <w:rPr>
                <w:rFonts w:ascii="Times New Roman" w:hAnsi="Times New Roman"/>
                <w:sz w:val="24"/>
                <w:szCs w:val="24"/>
              </w:rPr>
              <w:t>;</w:t>
            </w:r>
          </w:p>
          <w:p w14:paraId="37CF3EDE" w14:textId="17830801"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от 21 до 25 – </w:t>
            </w:r>
            <w:r w:rsidRPr="00CC33E9">
              <w:rPr>
                <w:rFonts w:ascii="Times New Roman" w:hAnsi="Times New Roman"/>
                <w:sz w:val="24"/>
                <w:szCs w:val="24"/>
              </w:rPr>
              <w:t>15</w:t>
            </w:r>
            <w:r>
              <w:rPr>
                <w:rFonts w:ascii="Times New Roman" w:hAnsi="Times New Roman"/>
                <w:sz w:val="24"/>
                <w:szCs w:val="24"/>
              </w:rPr>
              <w:t xml:space="preserve"> баллов</w:t>
            </w:r>
            <w:r w:rsidRPr="002C79E9">
              <w:rPr>
                <w:rFonts w:ascii="Times New Roman" w:hAnsi="Times New Roman"/>
                <w:sz w:val="24"/>
                <w:szCs w:val="24"/>
              </w:rPr>
              <w:t>;</w:t>
            </w:r>
          </w:p>
          <w:p w14:paraId="24ABA790" w14:textId="18D6D9AB"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от 16 до 20 – </w:t>
            </w:r>
            <w:r w:rsidRPr="00CC33E9">
              <w:rPr>
                <w:rFonts w:ascii="Times New Roman" w:hAnsi="Times New Roman"/>
                <w:sz w:val="24"/>
                <w:szCs w:val="24"/>
              </w:rPr>
              <w:t>12</w:t>
            </w:r>
            <w:r>
              <w:rPr>
                <w:rFonts w:ascii="Times New Roman" w:hAnsi="Times New Roman"/>
                <w:sz w:val="24"/>
                <w:szCs w:val="24"/>
              </w:rPr>
              <w:t xml:space="preserve"> баллов</w:t>
            </w:r>
            <w:r w:rsidRPr="002C79E9">
              <w:rPr>
                <w:rFonts w:ascii="Times New Roman" w:hAnsi="Times New Roman"/>
                <w:sz w:val="24"/>
                <w:szCs w:val="24"/>
              </w:rPr>
              <w:t>;</w:t>
            </w:r>
          </w:p>
          <w:p w14:paraId="684812C8" w14:textId="05693DA8"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от 11 до 15 – </w:t>
            </w:r>
            <w:r w:rsidRPr="00CC33E9">
              <w:rPr>
                <w:rFonts w:ascii="Times New Roman" w:hAnsi="Times New Roman"/>
                <w:sz w:val="24"/>
                <w:szCs w:val="24"/>
              </w:rPr>
              <w:t>9</w:t>
            </w:r>
            <w:r>
              <w:rPr>
                <w:rFonts w:ascii="Times New Roman" w:hAnsi="Times New Roman"/>
                <w:sz w:val="24"/>
                <w:szCs w:val="24"/>
              </w:rPr>
              <w:t xml:space="preserve"> баллов</w:t>
            </w:r>
            <w:r w:rsidRPr="002C79E9">
              <w:rPr>
                <w:rFonts w:ascii="Times New Roman" w:hAnsi="Times New Roman"/>
                <w:sz w:val="24"/>
                <w:szCs w:val="24"/>
              </w:rPr>
              <w:t>;</w:t>
            </w:r>
          </w:p>
          <w:p w14:paraId="300569D5" w14:textId="316F02EA"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от 6 до 10 – </w:t>
            </w:r>
            <w:r w:rsidRPr="00CC33E9">
              <w:rPr>
                <w:rFonts w:ascii="Times New Roman" w:hAnsi="Times New Roman"/>
                <w:sz w:val="24"/>
                <w:szCs w:val="24"/>
              </w:rPr>
              <w:t>6</w:t>
            </w:r>
            <w:r>
              <w:rPr>
                <w:rFonts w:ascii="Times New Roman" w:hAnsi="Times New Roman"/>
                <w:sz w:val="24"/>
                <w:szCs w:val="24"/>
              </w:rPr>
              <w:t xml:space="preserve"> баллов</w:t>
            </w:r>
            <w:r w:rsidRPr="002C79E9">
              <w:rPr>
                <w:rFonts w:ascii="Times New Roman" w:hAnsi="Times New Roman"/>
                <w:sz w:val="24"/>
                <w:szCs w:val="24"/>
              </w:rPr>
              <w:t>;</w:t>
            </w:r>
          </w:p>
          <w:p w14:paraId="5AB9EECA" w14:textId="0ACF9D48"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от 1 до 5 – </w:t>
            </w:r>
            <w:r w:rsidRPr="00CC33E9">
              <w:rPr>
                <w:rFonts w:ascii="Times New Roman" w:hAnsi="Times New Roman"/>
                <w:sz w:val="24"/>
                <w:szCs w:val="24"/>
              </w:rPr>
              <w:t>3</w:t>
            </w:r>
            <w:r>
              <w:rPr>
                <w:rFonts w:ascii="Times New Roman" w:hAnsi="Times New Roman"/>
                <w:sz w:val="24"/>
                <w:szCs w:val="24"/>
              </w:rPr>
              <w:t xml:space="preserve"> балла</w:t>
            </w:r>
            <w:r w:rsidRPr="002C79E9">
              <w:rPr>
                <w:rFonts w:ascii="Times New Roman" w:hAnsi="Times New Roman"/>
                <w:sz w:val="24"/>
                <w:szCs w:val="24"/>
              </w:rPr>
              <w:t>;</w:t>
            </w:r>
          </w:p>
          <w:p w14:paraId="2A0A9021" w14:textId="59D19791" w:rsidR="00B223FC" w:rsidRPr="004C596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0 – </w:t>
            </w:r>
            <w:r w:rsidRPr="00CC33E9">
              <w:rPr>
                <w:rFonts w:ascii="Times New Roman" w:hAnsi="Times New Roman"/>
                <w:sz w:val="24"/>
                <w:szCs w:val="24"/>
              </w:rPr>
              <w:t>0</w:t>
            </w:r>
            <w:r>
              <w:rPr>
                <w:rFonts w:ascii="Times New Roman" w:hAnsi="Times New Roman"/>
                <w:sz w:val="24"/>
                <w:szCs w:val="24"/>
              </w:rPr>
              <w:t xml:space="preserve"> баллов</w:t>
            </w:r>
            <w:r w:rsidRPr="004C5961">
              <w:rPr>
                <w:rFonts w:ascii="Times New Roman" w:hAnsi="Times New Roman"/>
                <w:sz w:val="24"/>
                <w:szCs w:val="24"/>
              </w:rPr>
              <w:t>;</w:t>
            </w:r>
          </w:p>
          <w:p w14:paraId="7248062C" w14:textId="5911BE54" w:rsidR="00B223FC" w:rsidRPr="00CC33E9" w:rsidRDefault="00B223FC" w:rsidP="00B223FC">
            <w:pPr>
              <w:pStyle w:val="ConsPlusNormal"/>
              <w:ind w:firstLine="459"/>
              <w:rPr>
                <w:rFonts w:ascii="Times New Roman" w:hAnsi="Times New Roman"/>
                <w:sz w:val="24"/>
                <w:szCs w:val="24"/>
              </w:rPr>
            </w:pPr>
            <w:r>
              <w:rPr>
                <w:rFonts w:ascii="Times New Roman" w:hAnsi="Times New Roman"/>
                <w:sz w:val="24"/>
                <w:szCs w:val="24"/>
              </w:rPr>
              <w:t>г) у</w:t>
            </w:r>
            <w:r w:rsidRPr="00CC33E9">
              <w:rPr>
                <w:rFonts w:ascii="Times New Roman" w:hAnsi="Times New Roman"/>
                <w:sz w:val="24"/>
                <w:szCs w:val="24"/>
              </w:rPr>
              <w:t>ровень средней заработной платы работников (без внешних совместителей), за год, предшествующий году обращения за предоставлением Субсидии, выше МРОТ, увеличенного на районный коэффициент:</w:t>
            </w:r>
          </w:p>
          <w:p w14:paraId="5021AB10" w14:textId="58B0694B"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более чем на 100%</w:t>
            </w:r>
            <w:r>
              <w:rPr>
                <w:rFonts w:ascii="Times New Roman" w:hAnsi="Times New Roman"/>
                <w:sz w:val="24"/>
                <w:szCs w:val="24"/>
              </w:rPr>
              <w:t xml:space="preserve"> – </w:t>
            </w:r>
            <w:r w:rsidRPr="00CC33E9">
              <w:rPr>
                <w:rFonts w:ascii="Times New Roman" w:hAnsi="Times New Roman"/>
                <w:sz w:val="24"/>
                <w:szCs w:val="24"/>
              </w:rPr>
              <w:t>21</w:t>
            </w:r>
            <w:r>
              <w:rPr>
                <w:rFonts w:ascii="Times New Roman" w:hAnsi="Times New Roman"/>
                <w:sz w:val="24"/>
                <w:szCs w:val="24"/>
              </w:rPr>
              <w:t xml:space="preserve"> балл</w:t>
            </w:r>
            <w:r w:rsidRPr="002C79E9">
              <w:rPr>
                <w:rFonts w:ascii="Times New Roman" w:hAnsi="Times New Roman"/>
                <w:sz w:val="24"/>
                <w:szCs w:val="24"/>
              </w:rPr>
              <w:t>;</w:t>
            </w:r>
          </w:p>
          <w:p w14:paraId="36AC6000" w14:textId="02C4575D"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бол</w:t>
            </w:r>
            <w:r>
              <w:rPr>
                <w:rFonts w:ascii="Times New Roman" w:hAnsi="Times New Roman"/>
                <w:sz w:val="24"/>
                <w:szCs w:val="24"/>
              </w:rPr>
              <w:t xml:space="preserve">ее чем на 90%, но не более 100% – </w:t>
            </w:r>
            <w:r w:rsidRPr="00CC33E9">
              <w:rPr>
                <w:rFonts w:ascii="Times New Roman" w:hAnsi="Times New Roman"/>
                <w:sz w:val="24"/>
                <w:szCs w:val="24"/>
              </w:rPr>
              <w:t>18</w:t>
            </w:r>
            <w:r>
              <w:rPr>
                <w:rFonts w:ascii="Times New Roman" w:hAnsi="Times New Roman"/>
                <w:sz w:val="24"/>
                <w:szCs w:val="24"/>
              </w:rPr>
              <w:t xml:space="preserve"> баллов</w:t>
            </w:r>
            <w:r w:rsidRPr="002C79E9">
              <w:rPr>
                <w:rFonts w:ascii="Times New Roman" w:hAnsi="Times New Roman"/>
                <w:sz w:val="24"/>
                <w:szCs w:val="24"/>
              </w:rPr>
              <w:t>;</w:t>
            </w:r>
          </w:p>
          <w:p w14:paraId="0DEBBC04" w14:textId="41583A97"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бол</w:t>
            </w:r>
            <w:r>
              <w:rPr>
                <w:rFonts w:ascii="Times New Roman" w:hAnsi="Times New Roman"/>
                <w:sz w:val="24"/>
                <w:szCs w:val="24"/>
              </w:rPr>
              <w:t xml:space="preserve">ее чем на 70%, но не более 90% – </w:t>
            </w:r>
            <w:r w:rsidRPr="00CC33E9">
              <w:rPr>
                <w:rFonts w:ascii="Times New Roman" w:hAnsi="Times New Roman"/>
                <w:sz w:val="24"/>
                <w:szCs w:val="24"/>
              </w:rPr>
              <w:t>15</w:t>
            </w:r>
            <w:r>
              <w:rPr>
                <w:rFonts w:ascii="Times New Roman" w:hAnsi="Times New Roman"/>
                <w:sz w:val="24"/>
                <w:szCs w:val="24"/>
              </w:rPr>
              <w:t xml:space="preserve"> баллов</w:t>
            </w:r>
            <w:r w:rsidRPr="002C79E9">
              <w:rPr>
                <w:rFonts w:ascii="Times New Roman" w:hAnsi="Times New Roman"/>
                <w:sz w:val="24"/>
                <w:szCs w:val="24"/>
              </w:rPr>
              <w:t>;</w:t>
            </w:r>
          </w:p>
          <w:p w14:paraId="27989B07" w14:textId="70CC8859"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w:t>
            </w:r>
            <w:r>
              <w:rPr>
                <w:rFonts w:ascii="Times New Roman" w:hAnsi="Times New Roman"/>
                <w:sz w:val="24"/>
                <w:szCs w:val="24"/>
              </w:rPr>
              <w:t xml:space="preserve">лее чем на 50%, но не более 70% – </w:t>
            </w:r>
            <w:r w:rsidRPr="00CC33E9">
              <w:rPr>
                <w:rFonts w:ascii="Times New Roman" w:hAnsi="Times New Roman"/>
                <w:sz w:val="24"/>
                <w:szCs w:val="24"/>
              </w:rPr>
              <w:t>12</w:t>
            </w:r>
            <w:r>
              <w:rPr>
                <w:rFonts w:ascii="Times New Roman" w:hAnsi="Times New Roman"/>
                <w:sz w:val="24"/>
                <w:szCs w:val="24"/>
              </w:rPr>
              <w:t xml:space="preserve"> баллов</w:t>
            </w:r>
            <w:r w:rsidRPr="002C79E9">
              <w:rPr>
                <w:rFonts w:ascii="Times New Roman" w:hAnsi="Times New Roman"/>
                <w:sz w:val="24"/>
                <w:szCs w:val="24"/>
              </w:rPr>
              <w:t>;</w:t>
            </w:r>
          </w:p>
          <w:p w14:paraId="24803083" w14:textId="7197B8D6"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w:t>
            </w:r>
            <w:r>
              <w:rPr>
                <w:rFonts w:ascii="Times New Roman" w:hAnsi="Times New Roman"/>
                <w:sz w:val="24"/>
                <w:szCs w:val="24"/>
              </w:rPr>
              <w:t xml:space="preserve">лее чем на 30%, но не более 50% – </w:t>
            </w:r>
            <w:r w:rsidRPr="00CC33E9">
              <w:rPr>
                <w:rFonts w:ascii="Times New Roman" w:hAnsi="Times New Roman"/>
                <w:sz w:val="24"/>
                <w:szCs w:val="24"/>
              </w:rPr>
              <w:t>9</w:t>
            </w:r>
            <w:r>
              <w:rPr>
                <w:rFonts w:ascii="Times New Roman" w:hAnsi="Times New Roman"/>
                <w:sz w:val="24"/>
                <w:szCs w:val="24"/>
              </w:rPr>
              <w:t xml:space="preserve"> баллов</w:t>
            </w:r>
            <w:r w:rsidRPr="002C79E9">
              <w:rPr>
                <w:rFonts w:ascii="Times New Roman" w:hAnsi="Times New Roman"/>
                <w:sz w:val="24"/>
                <w:szCs w:val="24"/>
              </w:rPr>
              <w:t>;</w:t>
            </w:r>
          </w:p>
          <w:p w14:paraId="64D1EAAD" w14:textId="649AE958"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w:t>
            </w:r>
            <w:r>
              <w:rPr>
                <w:rFonts w:ascii="Times New Roman" w:hAnsi="Times New Roman"/>
                <w:sz w:val="24"/>
                <w:szCs w:val="24"/>
              </w:rPr>
              <w:t xml:space="preserve">лее чем на 10%, но не более 30% – </w:t>
            </w:r>
            <w:r w:rsidRPr="00CC33E9">
              <w:rPr>
                <w:rFonts w:ascii="Times New Roman" w:hAnsi="Times New Roman"/>
                <w:sz w:val="24"/>
                <w:szCs w:val="24"/>
              </w:rPr>
              <w:t>6</w:t>
            </w:r>
            <w:r>
              <w:rPr>
                <w:rFonts w:ascii="Times New Roman" w:hAnsi="Times New Roman"/>
                <w:sz w:val="24"/>
                <w:szCs w:val="24"/>
              </w:rPr>
              <w:t xml:space="preserve"> баллов</w:t>
            </w:r>
            <w:r w:rsidRPr="002C79E9">
              <w:rPr>
                <w:rFonts w:ascii="Times New Roman" w:hAnsi="Times New Roman"/>
                <w:sz w:val="24"/>
                <w:szCs w:val="24"/>
              </w:rPr>
              <w:t>;</w:t>
            </w:r>
          </w:p>
          <w:p w14:paraId="6424EDED" w14:textId="25F6BBB3"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не более чем на 10% – </w:t>
            </w:r>
            <w:r w:rsidRPr="00CC33E9">
              <w:rPr>
                <w:rFonts w:ascii="Times New Roman" w:hAnsi="Times New Roman"/>
                <w:sz w:val="24"/>
                <w:szCs w:val="24"/>
              </w:rPr>
              <w:t>3</w:t>
            </w:r>
            <w:r>
              <w:rPr>
                <w:rFonts w:ascii="Times New Roman" w:hAnsi="Times New Roman"/>
                <w:sz w:val="24"/>
                <w:szCs w:val="24"/>
              </w:rPr>
              <w:t xml:space="preserve"> балла</w:t>
            </w:r>
            <w:r w:rsidRPr="002C79E9">
              <w:rPr>
                <w:rFonts w:ascii="Times New Roman" w:hAnsi="Times New Roman"/>
                <w:sz w:val="24"/>
                <w:szCs w:val="24"/>
              </w:rPr>
              <w:t>;</w:t>
            </w:r>
          </w:p>
          <w:p w14:paraId="77C87955" w14:textId="058B76A2"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соответствует МРОТ, увели</w:t>
            </w:r>
            <w:r>
              <w:rPr>
                <w:rFonts w:ascii="Times New Roman" w:hAnsi="Times New Roman"/>
                <w:sz w:val="24"/>
                <w:szCs w:val="24"/>
              </w:rPr>
              <w:t xml:space="preserve">ченному на районный коэффициент – </w:t>
            </w:r>
            <w:r w:rsidRPr="00CC33E9">
              <w:rPr>
                <w:rFonts w:ascii="Times New Roman" w:hAnsi="Times New Roman"/>
                <w:sz w:val="24"/>
                <w:szCs w:val="24"/>
              </w:rPr>
              <w:t>0</w:t>
            </w:r>
            <w:r>
              <w:rPr>
                <w:rFonts w:ascii="Times New Roman" w:hAnsi="Times New Roman"/>
                <w:sz w:val="24"/>
                <w:szCs w:val="24"/>
              </w:rPr>
              <w:t xml:space="preserve"> баллов</w:t>
            </w:r>
            <w:r w:rsidRPr="002C79E9">
              <w:rPr>
                <w:rFonts w:ascii="Times New Roman" w:hAnsi="Times New Roman"/>
                <w:sz w:val="24"/>
                <w:szCs w:val="24"/>
              </w:rPr>
              <w:t>;</w:t>
            </w:r>
          </w:p>
          <w:p w14:paraId="60E3A2B8" w14:textId="748D50E1" w:rsidR="00B223FC" w:rsidRPr="00CC33E9" w:rsidRDefault="00B223FC" w:rsidP="00B223FC">
            <w:pPr>
              <w:pStyle w:val="ConsPlusNormal"/>
              <w:ind w:firstLine="459"/>
              <w:rPr>
                <w:rFonts w:ascii="Times New Roman" w:hAnsi="Times New Roman"/>
                <w:sz w:val="24"/>
                <w:szCs w:val="24"/>
              </w:rPr>
            </w:pPr>
            <w:r>
              <w:rPr>
                <w:rFonts w:ascii="Times New Roman" w:hAnsi="Times New Roman"/>
                <w:sz w:val="24"/>
                <w:szCs w:val="24"/>
              </w:rPr>
              <w:t>д) у</w:t>
            </w:r>
            <w:r w:rsidRPr="00CC33E9">
              <w:rPr>
                <w:rFonts w:ascii="Times New Roman" w:hAnsi="Times New Roman"/>
                <w:sz w:val="24"/>
                <w:szCs w:val="24"/>
              </w:rPr>
              <w:t>частник конкурсного отбора зарегистрирован в качестве субъекта предпринимательства не ранее двух лет до года обращения за получением Субсидии:</w:t>
            </w:r>
          </w:p>
          <w:p w14:paraId="17E65BF7" w14:textId="5252C598" w:rsidR="00B223FC" w:rsidRPr="004C596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да – </w:t>
            </w:r>
            <w:r w:rsidRPr="00CC33E9">
              <w:rPr>
                <w:rFonts w:ascii="Times New Roman" w:hAnsi="Times New Roman"/>
                <w:sz w:val="24"/>
                <w:szCs w:val="24"/>
              </w:rPr>
              <w:t>10</w:t>
            </w:r>
            <w:r>
              <w:rPr>
                <w:rFonts w:ascii="Times New Roman" w:hAnsi="Times New Roman"/>
                <w:sz w:val="24"/>
                <w:szCs w:val="24"/>
              </w:rPr>
              <w:t xml:space="preserve"> баллов</w:t>
            </w:r>
            <w:r w:rsidRPr="004C5961">
              <w:rPr>
                <w:rFonts w:ascii="Times New Roman" w:hAnsi="Times New Roman"/>
                <w:sz w:val="24"/>
                <w:szCs w:val="24"/>
              </w:rPr>
              <w:t>;</w:t>
            </w:r>
          </w:p>
          <w:p w14:paraId="7B62D484" w14:textId="4C734085" w:rsidR="00B223FC" w:rsidRPr="004C596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нет – </w:t>
            </w:r>
            <w:r w:rsidRPr="00CC33E9">
              <w:rPr>
                <w:rFonts w:ascii="Times New Roman" w:hAnsi="Times New Roman"/>
                <w:sz w:val="24"/>
                <w:szCs w:val="24"/>
              </w:rPr>
              <w:t>0</w:t>
            </w:r>
            <w:r>
              <w:rPr>
                <w:rFonts w:ascii="Times New Roman" w:hAnsi="Times New Roman"/>
                <w:sz w:val="24"/>
                <w:szCs w:val="24"/>
              </w:rPr>
              <w:t xml:space="preserve"> баллов</w:t>
            </w:r>
            <w:r w:rsidRPr="004C5961">
              <w:rPr>
                <w:rFonts w:ascii="Times New Roman" w:hAnsi="Times New Roman"/>
                <w:sz w:val="24"/>
                <w:szCs w:val="24"/>
              </w:rPr>
              <w:t>;</w:t>
            </w:r>
          </w:p>
          <w:p w14:paraId="197FB83A" w14:textId="054043C2" w:rsidR="00B223FC" w:rsidRPr="00CC33E9" w:rsidRDefault="00B223FC" w:rsidP="00B223FC">
            <w:pPr>
              <w:pStyle w:val="ConsPlusNormal"/>
              <w:ind w:firstLine="459"/>
              <w:rPr>
                <w:rFonts w:ascii="Times New Roman" w:hAnsi="Times New Roman"/>
                <w:sz w:val="24"/>
                <w:szCs w:val="24"/>
              </w:rPr>
            </w:pPr>
            <w:r>
              <w:rPr>
                <w:rFonts w:ascii="Times New Roman" w:hAnsi="Times New Roman"/>
                <w:sz w:val="24"/>
                <w:szCs w:val="24"/>
              </w:rPr>
              <w:t>е) у</w:t>
            </w:r>
            <w:r w:rsidRPr="00CC33E9">
              <w:rPr>
                <w:rFonts w:ascii="Times New Roman" w:hAnsi="Times New Roman"/>
                <w:sz w:val="24"/>
                <w:szCs w:val="24"/>
              </w:rPr>
              <w:t>частник конкурсного отбора имеет статус «социальное предприятие»:</w:t>
            </w:r>
          </w:p>
          <w:p w14:paraId="53CB4EAE" w14:textId="7C7F0228" w:rsidR="00B223FC" w:rsidRPr="004C596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да – </w:t>
            </w:r>
            <w:r w:rsidRPr="00CC33E9">
              <w:rPr>
                <w:rFonts w:ascii="Times New Roman" w:hAnsi="Times New Roman"/>
                <w:sz w:val="24"/>
                <w:szCs w:val="24"/>
              </w:rPr>
              <w:t>10</w:t>
            </w:r>
            <w:r>
              <w:rPr>
                <w:rFonts w:ascii="Times New Roman" w:hAnsi="Times New Roman"/>
                <w:sz w:val="24"/>
                <w:szCs w:val="24"/>
              </w:rPr>
              <w:t xml:space="preserve"> баллов</w:t>
            </w:r>
            <w:r w:rsidRPr="004C5961">
              <w:rPr>
                <w:rFonts w:ascii="Times New Roman" w:hAnsi="Times New Roman"/>
                <w:sz w:val="24"/>
                <w:szCs w:val="24"/>
              </w:rPr>
              <w:t>;</w:t>
            </w:r>
          </w:p>
          <w:p w14:paraId="3996393C" w14:textId="2F82C28D" w:rsidR="00B223FC" w:rsidRPr="004C5961"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нет – </w:t>
            </w:r>
            <w:r w:rsidRPr="00CC33E9">
              <w:rPr>
                <w:rFonts w:ascii="Times New Roman" w:hAnsi="Times New Roman"/>
                <w:sz w:val="24"/>
                <w:szCs w:val="24"/>
              </w:rPr>
              <w:t>0</w:t>
            </w:r>
            <w:r>
              <w:rPr>
                <w:rFonts w:ascii="Times New Roman" w:hAnsi="Times New Roman"/>
                <w:sz w:val="24"/>
                <w:szCs w:val="24"/>
              </w:rPr>
              <w:t xml:space="preserve"> баллов</w:t>
            </w:r>
            <w:r w:rsidRPr="004C5961">
              <w:rPr>
                <w:rFonts w:ascii="Times New Roman" w:hAnsi="Times New Roman"/>
                <w:sz w:val="24"/>
                <w:szCs w:val="24"/>
              </w:rPr>
              <w:t>;</w:t>
            </w:r>
          </w:p>
          <w:p w14:paraId="55FA9B67" w14:textId="3A035443" w:rsidR="00B223FC" w:rsidRPr="00CC33E9" w:rsidRDefault="00B223FC" w:rsidP="00B223FC">
            <w:pPr>
              <w:pStyle w:val="ConsPlusNormal"/>
              <w:ind w:firstLine="459"/>
              <w:rPr>
                <w:rFonts w:ascii="Times New Roman" w:hAnsi="Times New Roman"/>
                <w:sz w:val="24"/>
                <w:szCs w:val="24"/>
              </w:rPr>
            </w:pPr>
            <w:r>
              <w:rPr>
                <w:rFonts w:ascii="Times New Roman" w:hAnsi="Times New Roman"/>
                <w:sz w:val="24"/>
                <w:szCs w:val="24"/>
              </w:rPr>
              <w:t>ж) у</w:t>
            </w:r>
            <w:r w:rsidRPr="00CC33E9">
              <w:rPr>
                <w:rFonts w:ascii="Times New Roman" w:hAnsi="Times New Roman"/>
                <w:sz w:val="24"/>
                <w:szCs w:val="24"/>
              </w:rPr>
              <w:t xml:space="preserve">дельный вес </w:t>
            </w:r>
            <w:proofErr w:type="spellStart"/>
            <w:r w:rsidRPr="00CC33E9">
              <w:rPr>
                <w:rFonts w:ascii="Times New Roman" w:hAnsi="Times New Roman"/>
                <w:sz w:val="24"/>
                <w:szCs w:val="24"/>
              </w:rPr>
              <w:t>энергозатрат</w:t>
            </w:r>
            <w:proofErr w:type="spellEnd"/>
            <w:r w:rsidRPr="00CC33E9">
              <w:rPr>
                <w:rFonts w:ascii="Times New Roman" w:hAnsi="Times New Roman"/>
                <w:sz w:val="24"/>
                <w:szCs w:val="24"/>
              </w:rPr>
              <w:t xml:space="preserve"> в общей структуре расходов предприятия за год, предшествующий году обращения за предоставлением субсидии:</w:t>
            </w:r>
          </w:p>
          <w:p w14:paraId="0A28A84C" w14:textId="466E652D"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w:t>
            </w:r>
            <w:r w:rsidRPr="00CC33E9">
              <w:rPr>
                <w:rFonts w:ascii="Times New Roman" w:hAnsi="Times New Roman"/>
                <w:sz w:val="24"/>
                <w:szCs w:val="24"/>
              </w:rPr>
              <w:t>более 35%</w:t>
            </w:r>
            <w:r>
              <w:rPr>
                <w:rFonts w:ascii="Times New Roman" w:hAnsi="Times New Roman"/>
                <w:sz w:val="24"/>
                <w:szCs w:val="24"/>
              </w:rPr>
              <w:t xml:space="preserve"> – </w:t>
            </w:r>
            <w:r w:rsidRPr="00CC33E9">
              <w:rPr>
                <w:rFonts w:ascii="Times New Roman" w:hAnsi="Times New Roman"/>
                <w:sz w:val="24"/>
                <w:szCs w:val="24"/>
              </w:rPr>
              <w:t>26</w:t>
            </w:r>
            <w:r>
              <w:rPr>
                <w:rFonts w:ascii="Times New Roman" w:hAnsi="Times New Roman"/>
                <w:sz w:val="24"/>
                <w:szCs w:val="24"/>
              </w:rPr>
              <w:t xml:space="preserve"> баллов</w:t>
            </w:r>
            <w:r w:rsidRPr="002C79E9">
              <w:rPr>
                <w:rFonts w:ascii="Times New Roman" w:hAnsi="Times New Roman"/>
                <w:sz w:val="24"/>
                <w:szCs w:val="24"/>
              </w:rPr>
              <w:t>;</w:t>
            </w:r>
          </w:p>
          <w:p w14:paraId="54CD11F9" w14:textId="142C53E8"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от 20% до 35% – </w:t>
            </w:r>
            <w:r w:rsidRPr="00CC33E9">
              <w:rPr>
                <w:rFonts w:ascii="Times New Roman" w:hAnsi="Times New Roman"/>
                <w:sz w:val="24"/>
                <w:szCs w:val="24"/>
              </w:rPr>
              <w:t>18</w:t>
            </w:r>
            <w:r>
              <w:rPr>
                <w:rFonts w:ascii="Times New Roman" w:hAnsi="Times New Roman"/>
                <w:sz w:val="24"/>
                <w:szCs w:val="24"/>
              </w:rPr>
              <w:t xml:space="preserve"> баллов</w:t>
            </w:r>
            <w:r w:rsidRPr="002C79E9">
              <w:rPr>
                <w:rFonts w:ascii="Times New Roman" w:hAnsi="Times New Roman"/>
                <w:sz w:val="24"/>
                <w:szCs w:val="24"/>
              </w:rPr>
              <w:t>;</w:t>
            </w:r>
          </w:p>
          <w:p w14:paraId="5A37574B" w14:textId="039B959F"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от 10% до 20% – </w:t>
            </w:r>
            <w:r w:rsidRPr="00CC33E9">
              <w:rPr>
                <w:rFonts w:ascii="Times New Roman" w:hAnsi="Times New Roman"/>
                <w:sz w:val="24"/>
                <w:szCs w:val="24"/>
              </w:rPr>
              <w:t>10</w:t>
            </w:r>
            <w:r>
              <w:rPr>
                <w:rFonts w:ascii="Times New Roman" w:hAnsi="Times New Roman"/>
                <w:sz w:val="24"/>
                <w:szCs w:val="24"/>
              </w:rPr>
              <w:t xml:space="preserve"> баллов</w:t>
            </w:r>
            <w:r w:rsidRPr="002C79E9">
              <w:rPr>
                <w:rFonts w:ascii="Times New Roman" w:hAnsi="Times New Roman"/>
                <w:sz w:val="24"/>
                <w:szCs w:val="24"/>
              </w:rPr>
              <w:t>;</w:t>
            </w:r>
          </w:p>
          <w:p w14:paraId="01C809B9" w14:textId="02C799EE" w:rsidR="00B223FC" w:rsidRPr="002C79E9" w:rsidRDefault="00B223FC" w:rsidP="00B223FC">
            <w:pPr>
              <w:pStyle w:val="ConsPlusNormal"/>
              <w:ind w:firstLine="459"/>
              <w:rPr>
                <w:rFonts w:ascii="Times New Roman" w:hAnsi="Times New Roman"/>
                <w:sz w:val="24"/>
                <w:szCs w:val="24"/>
              </w:rPr>
            </w:pPr>
            <w:r>
              <w:rPr>
                <w:rFonts w:ascii="Times New Roman" w:hAnsi="Times New Roman"/>
                <w:sz w:val="24"/>
                <w:szCs w:val="24"/>
              </w:rPr>
              <w:t xml:space="preserve">– менее 10% – </w:t>
            </w:r>
            <w:r w:rsidRPr="00CC33E9">
              <w:rPr>
                <w:rFonts w:ascii="Times New Roman" w:hAnsi="Times New Roman"/>
                <w:sz w:val="24"/>
                <w:szCs w:val="24"/>
              </w:rPr>
              <w:t>0</w:t>
            </w:r>
            <w:r>
              <w:rPr>
                <w:rFonts w:ascii="Times New Roman" w:hAnsi="Times New Roman"/>
                <w:sz w:val="24"/>
                <w:szCs w:val="24"/>
              </w:rPr>
              <w:t xml:space="preserve"> баллов</w:t>
            </w:r>
            <w:r w:rsidRPr="002C79E9">
              <w:rPr>
                <w:rFonts w:ascii="Times New Roman" w:hAnsi="Times New Roman"/>
                <w:sz w:val="24"/>
                <w:szCs w:val="24"/>
              </w:rPr>
              <w:t>.</w:t>
            </w:r>
          </w:p>
        </w:tc>
      </w:tr>
      <w:tr w:rsidR="00B223FC" w:rsidRPr="00725C2A" w14:paraId="7C08D869" w14:textId="77777777" w:rsidTr="00A35F6D">
        <w:trPr>
          <w:trHeight w:val="20"/>
        </w:trPr>
        <w:tc>
          <w:tcPr>
            <w:tcW w:w="568" w:type="dxa"/>
          </w:tcPr>
          <w:p w14:paraId="2C22F114" w14:textId="6B5F62C9" w:rsidR="00B223FC" w:rsidRPr="00725C2A" w:rsidRDefault="00B223FC" w:rsidP="004D3E58">
            <w:pPr>
              <w:rPr>
                <w:rFonts w:ascii="Times New Roman" w:hAnsi="Times New Roman"/>
                <w:sz w:val="24"/>
                <w:szCs w:val="24"/>
              </w:rPr>
            </w:pPr>
            <w:r>
              <w:rPr>
                <w:rFonts w:ascii="Times New Roman" w:hAnsi="Times New Roman"/>
                <w:sz w:val="24"/>
                <w:szCs w:val="24"/>
              </w:rPr>
              <w:t>1</w:t>
            </w:r>
            <w:r w:rsidR="004D3E58">
              <w:rPr>
                <w:rFonts w:ascii="Times New Roman" w:hAnsi="Times New Roman"/>
                <w:sz w:val="24"/>
                <w:szCs w:val="24"/>
              </w:rPr>
              <w:t>0</w:t>
            </w:r>
            <w:r>
              <w:rPr>
                <w:rFonts w:ascii="Times New Roman" w:hAnsi="Times New Roman"/>
                <w:sz w:val="24"/>
                <w:szCs w:val="24"/>
              </w:rPr>
              <w:t>.</w:t>
            </w:r>
          </w:p>
        </w:tc>
        <w:tc>
          <w:tcPr>
            <w:tcW w:w="2409" w:type="dxa"/>
          </w:tcPr>
          <w:p w14:paraId="42BAB00C" w14:textId="3B0F2A89" w:rsidR="00B223FC" w:rsidRPr="00020986" w:rsidRDefault="00B223FC" w:rsidP="00B223FC">
            <w:pPr>
              <w:pStyle w:val="ConsPlusNormal"/>
              <w:ind w:firstLine="0"/>
              <w:rPr>
                <w:rFonts w:ascii="Times New Roman" w:hAnsi="Times New Roman" w:cs="Times New Roman"/>
                <w:sz w:val="24"/>
                <w:szCs w:val="24"/>
                <w:highlight w:val="yellow"/>
              </w:rPr>
            </w:pPr>
            <w:r w:rsidRPr="00E006D0">
              <w:rPr>
                <w:rFonts w:ascii="Times New Roman" w:hAnsi="Times New Roman"/>
                <w:sz w:val="24"/>
                <w:szCs w:val="24"/>
              </w:rPr>
              <w:t xml:space="preserve">Порядок подачи заявителями заявок и требования, предъявляемые к форме и содержанию заявок </w:t>
            </w:r>
          </w:p>
        </w:tc>
        <w:tc>
          <w:tcPr>
            <w:tcW w:w="7371" w:type="dxa"/>
          </w:tcPr>
          <w:p w14:paraId="108401CC" w14:textId="5B0DF949" w:rsidR="00B223FC" w:rsidRPr="00E006D0"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 xml:space="preserve">1. </w:t>
            </w:r>
            <w:r w:rsidRPr="00E006D0">
              <w:rPr>
                <w:rFonts w:ascii="Times New Roman" w:hAnsi="Times New Roman" w:cs="Times New Roman"/>
                <w:sz w:val="24"/>
                <w:szCs w:val="24"/>
              </w:rPr>
              <w:t>Для участия в отборе заявитель формирует и предоставляет заявку на бумажном носителе в</w:t>
            </w:r>
            <w:r w:rsidR="00365E9B">
              <w:rPr>
                <w:rFonts w:ascii="Times New Roman" w:hAnsi="Times New Roman" w:cs="Times New Roman"/>
                <w:sz w:val="24"/>
                <w:szCs w:val="24"/>
              </w:rPr>
              <w:t xml:space="preserve">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E006D0">
              <w:rPr>
                <w:rFonts w:ascii="Times New Roman" w:hAnsi="Times New Roman" w:cs="Times New Roman"/>
                <w:sz w:val="24"/>
                <w:szCs w:val="24"/>
              </w:rPr>
              <w:t>, находящееся по адресу: город Норильск, улица Кирова, дом 21, кабинет № 507 (при участии в конкурсах по нескольким направлениям субсидирования, заявка формируется и предоставляется по каждому направлению субсидирования отдельно), содержащую следующие документы:</w:t>
            </w:r>
          </w:p>
          <w:p w14:paraId="3345AE5A" w14:textId="24527882"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xml:space="preserve">а) заявление по форме согласно </w:t>
            </w:r>
            <w:r w:rsidRPr="00341CEB">
              <w:rPr>
                <w:rFonts w:ascii="Times New Roman" w:hAnsi="Times New Roman" w:cs="Times New Roman"/>
                <w:sz w:val="24"/>
                <w:szCs w:val="24"/>
              </w:rPr>
              <w:t xml:space="preserve">приложению № </w:t>
            </w:r>
            <w:r w:rsidR="00D24298" w:rsidRPr="00341CEB">
              <w:rPr>
                <w:rFonts w:ascii="Times New Roman" w:hAnsi="Times New Roman" w:cs="Times New Roman"/>
                <w:sz w:val="24"/>
                <w:szCs w:val="24"/>
              </w:rPr>
              <w:t>2</w:t>
            </w:r>
            <w:r w:rsidRPr="00341CEB">
              <w:rPr>
                <w:rFonts w:ascii="Times New Roman" w:hAnsi="Times New Roman" w:cs="Times New Roman"/>
                <w:sz w:val="24"/>
                <w:szCs w:val="24"/>
              </w:rPr>
              <w:t xml:space="preserve"> к настоящему </w:t>
            </w:r>
            <w:r w:rsidR="00341CEB">
              <w:rPr>
                <w:rFonts w:ascii="Times New Roman" w:hAnsi="Times New Roman" w:cs="Times New Roman"/>
                <w:sz w:val="24"/>
                <w:szCs w:val="24"/>
              </w:rPr>
              <w:t>объявлению</w:t>
            </w:r>
            <w:r w:rsidRPr="00E006D0">
              <w:rPr>
                <w:rFonts w:ascii="Times New Roman" w:hAnsi="Times New Roman" w:cs="Times New Roman"/>
                <w:sz w:val="24"/>
                <w:szCs w:val="24"/>
              </w:rPr>
              <w:t xml:space="preserve"> (далее – заявление) (при заполнении заявления в пункте 2 может быть указано только одно направление субсидирования);</w:t>
            </w:r>
          </w:p>
          <w:p w14:paraId="133E71DD"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б) для юридического лица – заверенные заявителем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 устав;</w:t>
            </w:r>
          </w:p>
          <w:p w14:paraId="5DA2E37B"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для индивидуального предпринимателя - копия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14:paraId="4CFDC85D"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в) справка, составленная в произвольной форме, содержащая заверение о том, что заявитель не является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14:paraId="3EFC7A17"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г) справка, составленная в произвольной форме, содержащая заверение о том, что заявитель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установленных настоящим Порядком;</w:t>
            </w:r>
          </w:p>
          <w:p w14:paraId="76E4AA2E"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д) 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справка о принадлежности сумм денежных средств, перечисленных в качестве единого налогового платежа, и справка об исполнении обязанности по уплате налогов, сборов, страховых взносов, пеней, штрафов, процентов, выданная территориальным органом Федеральной налоговой службы не ранее первого числа месяца, предшествующего месяцу, в котором подана заявка (представляется заявителем по собственной инициативе);</w:t>
            </w:r>
          </w:p>
          <w:p w14:paraId="3D61A125"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е) справка, составленная в произвольной форме, содержащая заверение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муниципального образования город Норильск;</w:t>
            </w:r>
          </w:p>
          <w:p w14:paraId="656FDAC9"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ж) справка, составленная в произвольной форме, содержащая заверение о том, что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первого числа месяца, предшествующего месяцу, в котором подана заявка;</w:t>
            </w:r>
          </w:p>
          <w:p w14:paraId="0F2942C4"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з) справка об отсутствии запрашиваемой информации, выданная территориальным органом Федеральной налоговой службы, по состоянию на дату не ранее первого числа месяца, предшествующего месяцу, в котором подана заявка, подтверждающая отсутствие сведений в реестре дисквалифицированных лиц о дисквалифицированном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 заявителе - индивидуальном предпринимателе (представляется заявителем по собственной инициативе);</w:t>
            </w:r>
          </w:p>
          <w:p w14:paraId="3CF30257"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и) форма «Расчет по страховым взносам» (за исключением раздела, содержащего персонифицированные сведения о застрахованных лицах) по состоянию на 1 января года подачи заявки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Указанный в настоящем пункте настоящего Порядка документ предоставляется всеми заявителями за исключением индивидуальных предпринимателей, у которых отсутствуют наемные работники;</w:t>
            </w:r>
          </w:p>
          <w:p w14:paraId="51AD92BB"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к) справка, составленная в произвольной форме, содержащая обязательство сохранить на 1 января года, следующего за годом получения Субсидии численность работников не менее 80 процентов среднесписочной численности работников на 1 января года получения Субсидии;</w:t>
            </w:r>
          </w:p>
          <w:p w14:paraId="0AE2E295" w14:textId="5DEAC37A"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xml:space="preserve">л) согласие на обработку персональных данных заявителя – индивидуального предпринимателя, руководителя, главного бухгалтера заявителя – юридического лица по форме </w:t>
            </w:r>
            <w:r w:rsidRPr="00723053">
              <w:rPr>
                <w:rFonts w:ascii="Times New Roman" w:hAnsi="Times New Roman" w:cs="Times New Roman"/>
                <w:sz w:val="24"/>
                <w:szCs w:val="24"/>
              </w:rPr>
              <w:t xml:space="preserve">согласно приложению № </w:t>
            </w:r>
            <w:r w:rsidR="00EB0254" w:rsidRPr="00723053">
              <w:rPr>
                <w:rFonts w:ascii="Times New Roman" w:hAnsi="Times New Roman" w:cs="Times New Roman"/>
                <w:sz w:val="24"/>
                <w:szCs w:val="24"/>
              </w:rPr>
              <w:t>3</w:t>
            </w:r>
            <w:r w:rsidRPr="00723053">
              <w:rPr>
                <w:rFonts w:ascii="Times New Roman" w:hAnsi="Times New Roman" w:cs="Times New Roman"/>
                <w:sz w:val="24"/>
                <w:szCs w:val="24"/>
              </w:rPr>
              <w:t xml:space="preserve"> к настоящему </w:t>
            </w:r>
            <w:r w:rsidR="00EB0254" w:rsidRPr="00723053">
              <w:rPr>
                <w:rFonts w:ascii="Times New Roman" w:hAnsi="Times New Roman" w:cs="Times New Roman"/>
                <w:sz w:val="24"/>
                <w:szCs w:val="24"/>
              </w:rPr>
              <w:t>объявлению</w:t>
            </w:r>
            <w:r w:rsidRPr="00723053">
              <w:rPr>
                <w:rFonts w:ascii="Times New Roman" w:hAnsi="Times New Roman" w:cs="Times New Roman"/>
                <w:sz w:val="24"/>
                <w:szCs w:val="24"/>
              </w:rPr>
              <w:t>;</w:t>
            </w:r>
          </w:p>
          <w:p w14:paraId="3D1B2F04"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м) справка о реквизитах расчетного счета заявителя, открытого в российской кредитной организации;</w:t>
            </w:r>
          </w:p>
          <w:p w14:paraId="56E791D4"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н) доверенность на осуществление действий от имени заявителя (в случае если от имени заявителя обращается иное уполномоченное им лицо):</w:t>
            </w:r>
          </w:p>
          <w:p w14:paraId="0CD26901"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для юридических лиц – заверенной печатью заявителя (при наличии) и подписанной руководителем заявителя;</w:t>
            </w:r>
          </w:p>
          <w:p w14:paraId="7F130FEB"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для физических лиц – в соответствии с требованиями действующего законодательства;</w:t>
            </w:r>
          </w:p>
          <w:p w14:paraId="1956B24B"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о) копия паспорта или иного документа, удостоверяющего личность представителя заявителя;</w:t>
            </w:r>
          </w:p>
          <w:p w14:paraId="2E02ADE8"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xml:space="preserve">п) при возмещении части затрат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 дополнительно заявитель предоставляет: </w:t>
            </w:r>
          </w:p>
          <w:p w14:paraId="37D65BC6"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бизнес-проект (бизнес-план);</w:t>
            </w:r>
          </w:p>
          <w:p w14:paraId="358B8123"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договоров купли-продажи, и (или) договоров поставки;</w:t>
            </w:r>
          </w:p>
          <w:p w14:paraId="43E5FD1F"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692C6D32"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14:paraId="6865F652"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технических паспортов и (или) технической документации на приобретенное оборудование, и (или) паспорта оборудования.</w:t>
            </w:r>
          </w:p>
          <w:p w14:paraId="2AA79BDB"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копию договора коммерческой концессии и свидетельства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 (при возмещении части затрат по договорам коммерческой концессии);</w:t>
            </w:r>
          </w:p>
          <w:p w14:paraId="7B12E1E5"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xml:space="preserve">р) при возмещении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 дополнительно заявитель предоставляет: </w:t>
            </w:r>
          </w:p>
          <w:p w14:paraId="1E70F705"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договоров купли-продажи, и (или) договоров поставки;</w:t>
            </w:r>
          </w:p>
          <w:p w14:paraId="6EC132C9"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04C63D2A"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14:paraId="4425165A"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технических паспортов, и (или) паспорта транспортного средства (самоходной машины), и (или) технической документации на приобретенное оборудование, и (или) паспорта оборудования;</w:t>
            </w:r>
          </w:p>
          <w:p w14:paraId="5DD746F9"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xml:space="preserve">с) при возмещении части расходов за потребленную электрическую энергию, дополнительно заявитель предоставляет: </w:t>
            </w:r>
          </w:p>
          <w:p w14:paraId="26CA94DA"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копию договора и дополнительного соглашения (при наличии), заключенного с организацией, оказывающей услуги электроснабжения (для заявителя - собственника недвижимого имущества);</w:t>
            </w:r>
          </w:p>
          <w:p w14:paraId="44BD333B"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копию договора аренды помещения, арендуемого в целях ведения предпринимательской деятельности (для заявителя - арендатора недвижимого имущества);</w:t>
            </w:r>
          </w:p>
          <w:p w14:paraId="29633594"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5E0B2BC1"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копия налоговой декларации за год, предшествующий году обращения за предоставлением субсидии;</w:t>
            </w:r>
          </w:p>
          <w:p w14:paraId="6D9A85C5"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xml:space="preserve">– справку, составленную в произвольной форме, содержащую сведения об удельном весе </w:t>
            </w:r>
            <w:proofErr w:type="spellStart"/>
            <w:r w:rsidRPr="00E006D0">
              <w:rPr>
                <w:rFonts w:ascii="Times New Roman" w:hAnsi="Times New Roman" w:cs="Times New Roman"/>
                <w:sz w:val="24"/>
                <w:szCs w:val="24"/>
              </w:rPr>
              <w:t>энергозатрат</w:t>
            </w:r>
            <w:proofErr w:type="spellEnd"/>
            <w:r w:rsidRPr="00E006D0">
              <w:rPr>
                <w:rFonts w:ascii="Times New Roman" w:hAnsi="Times New Roman" w:cs="Times New Roman"/>
                <w:sz w:val="24"/>
                <w:szCs w:val="24"/>
              </w:rPr>
              <w:t xml:space="preserve"> в общей структуре расходов предприятия за год, предшествующий году обращения за предоставлением субсидии в процентах.</w:t>
            </w:r>
          </w:p>
          <w:p w14:paraId="5C0ABDAB"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т) при возмещении части затрат, необходимых для осуществления деятельности в области народных художественных промыслов, ремесел, туризма, при осуществлении заявителем деятельности в области народных художественных промыслов, и (или) в области ремесленной деятельности, дополнительно заявитель предоставляет:</w:t>
            </w:r>
          </w:p>
          <w:p w14:paraId="231B2091"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договоров купли-продажи, и (или) договоров поставки;</w:t>
            </w:r>
          </w:p>
          <w:p w14:paraId="62BD0D2D"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09AF6186"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14:paraId="283D13EB"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технических паспортов, и (или) технической документации на приобретенное оборудование, и (или) паспорта оборудования;</w:t>
            </w:r>
          </w:p>
          <w:p w14:paraId="4A31E7BA"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смету расходов изготовления изделий заявителя с обоснованием;</w:t>
            </w:r>
          </w:p>
          <w:p w14:paraId="77939DBD"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описание изделия с указанием количества сырья, расходных материалов, инструментов и (или) оборудования, необходимых для создания одной единицы изделия;</w:t>
            </w:r>
          </w:p>
          <w:p w14:paraId="75174D53"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образцы или фотографии изготавливаемых изделий;</w:t>
            </w:r>
          </w:p>
          <w:p w14:paraId="19FE5820"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фотоматериалы, фиксирующие процесс изготовления заявителем изделия;</w:t>
            </w:r>
          </w:p>
          <w:p w14:paraId="4D87778D"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у) при возмещении части затрат, необходимых для осуществления деятельности в области народных художественных промыслов, ремесел, туризма, при осуществлении заявителем деятельности в сфере туризма (класс 79 раздела N «Деятельность административная и сопутствующие дополнительные услуги» ОКВЭД 2), дополнительно заявитель предоставляет:</w:t>
            </w:r>
          </w:p>
          <w:p w14:paraId="61023157"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копию договора купли-продажи, и (или) договора поставки;</w:t>
            </w:r>
          </w:p>
          <w:p w14:paraId="2C2BBDA2"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2516C054"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14:paraId="74DD0D23"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технических паспортов, и (или) паспорта транспортного средства (самоходной машины), и (или) технической документации на приобретенное оборудование, и (или) паспорта оборудования.</w:t>
            </w:r>
          </w:p>
          <w:p w14:paraId="5F4DE183"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ф) при возмещении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 дополнительно заявитель предоставляет:</w:t>
            </w:r>
          </w:p>
          <w:p w14:paraId="49D14AB6"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копию договора купли-продажи;</w:t>
            </w:r>
          </w:p>
          <w:p w14:paraId="7D2C0613"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xml:space="preserve">– копию договора лизинга; </w:t>
            </w:r>
          </w:p>
          <w:p w14:paraId="1CF1FE91"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документов, подтверждающих передачу заявителю предмета лизинга во временное владение, пользование;</w:t>
            </w:r>
          </w:p>
          <w:p w14:paraId="0ABFB74D" w14:textId="77777777" w:rsidR="00B223FC" w:rsidRPr="00E006D0"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документов, подтверждающих уплату авансового лизингового платежа по договору лизинга;</w:t>
            </w:r>
          </w:p>
          <w:p w14:paraId="674162EB" w14:textId="77777777" w:rsidR="00B223FC" w:rsidRDefault="00B223FC" w:rsidP="00B223FC">
            <w:pPr>
              <w:pStyle w:val="ConsPlusNormal"/>
              <w:ind w:firstLine="459"/>
              <w:rPr>
                <w:rFonts w:ascii="Times New Roman" w:hAnsi="Times New Roman" w:cs="Times New Roman"/>
                <w:sz w:val="24"/>
                <w:szCs w:val="24"/>
              </w:rPr>
            </w:pPr>
            <w:r w:rsidRPr="00E006D0">
              <w:rPr>
                <w:rFonts w:ascii="Times New Roman" w:hAnsi="Times New Roman" w:cs="Times New Roman"/>
                <w:sz w:val="24"/>
                <w:szCs w:val="24"/>
              </w:rPr>
              <w:t>– копии технического паспорта, и (или) паспорта транспортного средства (самоходной машины), и (или) технической документации на приобретенное оборудование, и (или) паспорта оборудования.</w:t>
            </w:r>
          </w:p>
          <w:p w14:paraId="527CB7F2" w14:textId="77777777" w:rsidR="00B223FC" w:rsidRDefault="00B223FC" w:rsidP="00B223FC">
            <w:pPr>
              <w:pStyle w:val="ConsPlusNormal"/>
              <w:ind w:firstLine="459"/>
              <w:rPr>
                <w:rFonts w:ascii="Times New Roman" w:hAnsi="Times New Roman" w:cs="Times New Roman"/>
                <w:sz w:val="24"/>
                <w:szCs w:val="24"/>
              </w:rPr>
            </w:pPr>
          </w:p>
          <w:p w14:paraId="5238F75E" w14:textId="1B3EB4F5" w:rsidR="00B223FC" w:rsidRPr="008D711D"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 xml:space="preserve">2. </w:t>
            </w:r>
            <w:r w:rsidRPr="008D711D">
              <w:rPr>
                <w:rFonts w:ascii="Times New Roman" w:hAnsi="Times New Roman" w:cs="Times New Roman"/>
                <w:sz w:val="24"/>
                <w:szCs w:val="24"/>
              </w:rPr>
              <w:t xml:space="preserve">Документы, </w:t>
            </w:r>
            <w:r>
              <w:rPr>
                <w:rFonts w:ascii="Times New Roman" w:hAnsi="Times New Roman" w:cs="Times New Roman"/>
                <w:sz w:val="24"/>
                <w:szCs w:val="24"/>
              </w:rPr>
              <w:t>предоставляемые для участия в отборе</w:t>
            </w:r>
            <w:r w:rsidRPr="008D711D">
              <w:rPr>
                <w:rFonts w:ascii="Times New Roman" w:hAnsi="Times New Roman" w:cs="Times New Roman"/>
                <w:sz w:val="24"/>
                <w:szCs w:val="24"/>
              </w:rPr>
              <w:t>, должны соответствовать следующим требованиям:</w:t>
            </w:r>
          </w:p>
          <w:p w14:paraId="6E76B04E" w14:textId="77777777" w:rsidR="00B223FC" w:rsidRPr="008D711D" w:rsidRDefault="00B223FC" w:rsidP="00B223FC">
            <w:pPr>
              <w:pStyle w:val="ConsPlusNormal"/>
              <w:ind w:firstLine="459"/>
              <w:rPr>
                <w:rFonts w:ascii="Times New Roman" w:hAnsi="Times New Roman" w:cs="Times New Roman"/>
                <w:sz w:val="24"/>
                <w:szCs w:val="24"/>
              </w:rPr>
            </w:pPr>
            <w:r w:rsidRPr="008D711D">
              <w:rPr>
                <w:rFonts w:ascii="Times New Roman" w:hAnsi="Times New Roman" w:cs="Times New Roman"/>
                <w:sz w:val="24"/>
                <w:szCs w:val="24"/>
              </w:rPr>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14:paraId="5A569466" w14:textId="6903D756" w:rsidR="00B223FC" w:rsidRDefault="00B223FC" w:rsidP="00B223FC">
            <w:pPr>
              <w:pStyle w:val="ConsPlusNormal"/>
              <w:ind w:firstLine="459"/>
              <w:rPr>
                <w:rFonts w:ascii="Times New Roman" w:hAnsi="Times New Roman" w:cs="Times New Roman"/>
                <w:sz w:val="24"/>
                <w:szCs w:val="24"/>
              </w:rPr>
            </w:pPr>
            <w:r w:rsidRPr="008D711D">
              <w:rPr>
                <w:rFonts w:ascii="Times New Roman" w:hAnsi="Times New Roman" w:cs="Times New Roman"/>
                <w:sz w:val="24"/>
                <w:szCs w:val="24"/>
              </w:rPr>
              <w:t>б) подписаны (заверены) заявителем или его представителем (с приложением документов, подтверждающих полномочия в соответствии с действующим законодательством), скрепле</w:t>
            </w:r>
            <w:r>
              <w:rPr>
                <w:rFonts w:ascii="Times New Roman" w:hAnsi="Times New Roman" w:cs="Times New Roman"/>
                <w:sz w:val="24"/>
                <w:szCs w:val="24"/>
              </w:rPr>
              <w:t>ны печатью (при наличии печати).</w:t>
            </w:r>
          </w:p>
          <w:p w14:paraId="5368EBC9" w14:textId="77777777" w:rsidR="00B223FC" w:rsidRPr="008D711D" w:rsidRDefault="00B223FC" w:rsidP="00B223FC">
            <w:pPr>
              <w:pStyle w:val="ConsPlusNormal"/>
              <w:ind w:firstLine="459"/>
              <w:rPr>
                <w:rFonts w:ascii="Times New Roman" w:hAnsi="Times New Roman" w:cs="Times New Roman"/>
                <w:sz w:val="24"/>
                <w:szCs w:val="24"/>
              </w:rPr>
            </w:pPr>
          </w:p>
          <w:p w14:paraId="73AE2D32" w14:textId="0B09768A" w:rsidR="00B223FC" w:rsidRPr="008D711D" w:rsidRDefault="00B223FC" w:rsidP="00B223FC">
            <w:pPr>
              <w:pStyle w:val="ConsPlusNormal"/>
              <w:ind w:firstLine="459"/>
              <w:rPr>
                <w:rFonts w:ascii="Times New Roman" w:hAnsi="Times New Roman" w:cs="Times New Roman"/>
                <w:sz w:val="24"/>
                <w:szCs w:val="24"/>
              </w:rPr>
            </w:pPr>
            <w:r>
              <w:rPr>
                <w:rFonts w:ascii="Times New Roman" w:hAnsi="Times New Roman" w:cs="Times New Roman"/>
                <w:sz w:val="24"/>
                <w:szCs w:val="24"/>
              </w:rPr>
              <w:t>3.</w:t>
            </w:r>
            <w:r w:rsidRPr="008D711D">
              <w:rPr>
                <w:rFonts w:ascii="Times New Roman" w:hAnsi="Times New Roman" w:cs="Times New Roman"/>
                <w:sz w:val="24"/>
                <w:szCs w:val="24"/>
              </w:rPr>
              <w:t xml:space="preserve"> Заявитель несет ответственность за достоверность предоставляемых сведений и документов для получения Субсидии в соответствии с действующим законодательством Российской Федерации.</w:t>
            </w:r>
          </w:p>
        </w:tc>
      </w:tr>
      <w:tr w:rsidR="00B223FC" w:rsidRPr="00725C2A" w14:paraId="1EB49F9B" w14:textId="77777777" w:rsidTr="00A35F6D">
        <w:trPr>
          <w:trHeight w:val="20"/>
        </w:trPr>
        <w:tc>
          <w:tcPr>
            <w:tcW w:w="568" w:type="dxa"/>
          </w:tcPr>
          <w:p w14:paraId="0976AD3D" w14:textId="34057A95" w:rsidR="00B223FC" w:rsidRPr="00725C2A" w:rsidRDefault="00B223FC" w:rsidP="004D3E58">
            <w:pPr>
              <w:rPr>
                <w:rFonts w:ascii="Times New Roman" w:hAnsi="Times New Roman"/>
                <w:sz w:val="24"/>
                <w:szCs w:val="24"/>
              </w:rPr>
            </w:pPr>
            <w:r w:rsidRPr="00725C2A">
              <w:rPr>
                <w:rFonts w:ascii="Times New Roman" w:hAnsi="Times New Roman"/>
                <w:sz w:val="24"/>
                <w:szCs w:val="24"/>
              </w:rPr>
              <w:t>1</w:t>
            </w:r>
            <w:r w:rsidR="004D3E58">
              <w:rPr>
                <w:rFonts w:ascii="Times New Roman" w:hAnsi="Times New Roman"/>
                <w:sz w:val="24"/>
                <w:szCs w:val="24"/>
              </w:rPr>
              <w:t>1</w:t>
            </w:r>
            <w:r>
              <w:rPr>
                <w:rFonts w:ascii="Times New Roman" w:hAnsi="Times New Roman"/>
                <w:sz w:val="24"/>
                <w:szCs w:val="24"/>
              </w:rPr>
              <w:t>.</w:t>
            </w:r>
          </w:p>
        </w:tc>
        <w:tc>
          <w:tcPr>
            <w:tcW w:w="2409" w:type="dxa"/>
          </w:tcPr>
          <w:p w14:paraId="4FDF91DA" w14:textId="77777777" w:rsidR="00B223FC" w:rsidRPr="005A4DC0" w:rsidRDefault="00B223FC" w:rsidP="00B223FC">
            <w:pPr>
              <w:tabs>
                <w:tab w:val="left" w:pos="567"/>
              </w:tabs>
              <w:jc w:val="both"/>
              <w:rPr>
                <w:rFonts w:ascii="Times New Roman" w:hAnsi="Times New Roman"/>
                <w:sz w:val="24"/>
                <w:szCs w:val="24"/>
              </w:rPr>
            </w:pPr>
            <w:r w:rsidRPr="005A4DC0">
              <w:rPr>
                <w:rFonts w:ascii="Times New Roman" w:hAnsi="Times New Roman"/>
                <w:sz w:val="24"/>
                <w:szCs w:val="24"/>
              </w:rPr>
              <w:t xml:space="preserve">Порядок отзыва заявок, порядок возврата заявок, определяющий в том числе основания для возврата заявок, порядок внесения изменений в заявки </w:t>
            </w:r>
          </w:p>
          <w:p w14:paraId="4EEB27FE" w14:textId="77777777" w:rsidR="00B223FC" w:rsidRPr="005A4DC0" w:rsidRDefault="00B223FC" w:rsidP="00B223FC">
            <w:pPr>
              <w:tabs>
                <w:tab w:val="left" w:pos="567"/>
              </w:tabs>
              <w:jc w:val="both"/>
              <w:rPr>
                <w:rFonts w:ascii="Times New Roman" w:hAnsi="Times New Roman"/>
                <w:sz w:val="24"/>
                <w:szCs w:val="24"/>
              </w:rPr>
            </w:pPr>
          </w:p>
          <w:p w14:paraId="2E6A2646" w14:textId="77777777" w:rsidR="00B223FC" w:rsidRPr="00020986" w:rsidRDefault="00B223FC" w:rsidP="00B223FC">
            <w:pPr>
              <w:tabs>
                <w:tab w:val="left" w:pos="567"/>
              </w:tabs>
              <w:rPr>
                <w:rFonts w:ascii="Times New Roman" w:hAnsi="Times New Roman"/>
                <w:sz w:val="24"/>
                <w:szCs w:val="24"/>
                <w:highlight w:val="yellow"/>
              </w:rPr>
            </w:pPr>
          </w:p>
          <w:p w14:paraId="394B0D98" w14:textId="77777777" w:rsidR="00B223FC" w:rsidRPr="00020986" w:rsidRDefault="00B223FC" w:rsidP="00B223FC">
            <w:pPr>
              <w:tabs>
                <w:tab w:val="left" w:pos="567"/>
              </w:tabs>
              <w:rPr>
                <w:rFonts w:ascii="Times New Roman" w:hAnsi="Times New Roman"/>
                <w:sz w:val="24"/>
                <w:szCs w:val="24"/>
                <w:highlight w:val="yellow"/>
              </w:rPr>
            </w:pPr>
          </w:p>
          <w:p w14:paraId="0F55429C" w14:textId="77777777" w:rsidR="00B223FC" w:rsidRPr="00020986" w:rsidRDefault="00B223FC" w:rsidP="00B223FC">
            <w:pPr>
              <w:tabs>
                <w:tab w:val="left" w:pos="567"/>
              </w:tabs>
              <w:rPr>
                <w:rFonts w:ascii="Times New Roman" w:hAnsi="Times New Roman"/>
                <w:sz w:val="24"/>
                <w:szCs w:val="24"/>
                <w:highlight w:val="yellow"/>
              </w:rPr>
            </w:pPr>
          </w:p>
          <w:p w14:paraId="54E90B99" w14:textId="77777777" w:rsidR="00B223FC" w:rsidRPr="00020986" w:rsidRDefault="00B223FC" w:rsidP="00B223FC">
            <w:pPr>
              <w:tabs>
                <w:tab w:val="left" w:pos="567"/>
              </w:tabs>
              <w:rPr>
                <w:rFonts w:ascii="Times New Roman" w:hAnsi="Times New Roman"/>
                <w:sz w:val="24"/>
                <w:szCs w:val="24"/>
                <w:highlight w:val="yellow"/>
              </w:rPr>
            </w:pPr>
          </w:p>
          <w:p w14:paraId="0B6EDDE1" w14:textId="77777777" w:rsidR="00B223FC" w:rsidRPr="00020986" w:rsidRDefault="00B223FC" w:rsidP="00B223FC">
            <w:pPr>
              <w:tabs>
                <w:tab w:val="left" w:pos="567"/>
              </w:tabs>
              <w:rPr>
                <w:rFonts w:ascii="Times New Roman" w:hAnsi="Times New Roman"/>
                <w:sz w:val="24"/>
                <w:szCs w:val="24"/>
                <w:highlight w:val="yellow"/>
              </w:rPr>
            </w:pPr>
          </w:p>
          <w:p w14:paraId="3742A66E" w14:textId="77777777" w:rsidR="00B223FC" w:rsidRPr="00020986" w:rsidRDefault="00B223FC" w:rsidP="00B223FC">
            <w:pPr>
              <w:tabs>
                <w:tab w:val="left" w:pos="567"/>
              </w:tabs>
              <w:rPr>
                <w:rFonts w:ascii="Times New Roman" w:hAnsi="Times New Roman"/>
                <w:sz w:val="24"/>
                <w:szCs w:val="24"/>
                <w:highlight w:val="yellow"/>
              </w:rPr>
            </w:pPr>
          </w:p>
          <w:p w14:paraId="12F78B74" w14:textId="77777777" w:rsidR="00B223FC" w:rsidRPr="00020986" w:rsidRDefault="00B223FC" w:rsidP="00B223FC">
            <w:pPr>
              <w:tabs>
                <w:tab w:val="left" w:pos="567"/>
              </w:tabs>
              <w:rPr>
                <w:rFonts w:ascii="Times New Roman" w:hAnsi="Times New Roman"/>
                <w:sz w:val="24"/>
                <w:szCs w:val="24"/>
                <w:highlight w:val="yellow"/>
              </w:rPr>
            </w:pPr>
          </w:p>
          <w:p w14:paraId="25696A5F" w14:textId="77777777" w:rsidR="00B223FC" w:rsidRPr="00020986" w:rsidRDefault="00B223FC" w:rsidP="00B223FC">
            <w:pPr>
              <w:autoSpaceDE w:val="0"/>
              <w:autoSpaceDN w:val="0"/>
              <w:adjustRightInd w:val="0"/>
              <w:rPr>
                <w:rFonts w:ascii="Times New Roman" w:hAnsi="Times New Roman"/>
                <w:sz w:val="24"/>
                <w:szCs w:val="24"/>
                <w:highlight w:val="yellow"/>
              </w:rPr>
            </w:pPr>
          </w:p>
        </w:tc>
        <w:tc>
          <w:tcPr>
            <w:tcW w:w="7371" w:type="dxa"/>
          </w:tcPr>
          <w:p w14:paraId="494AA25A" w14:textId="10B0BC49" w:rsidR="00B223FC" w:rsidRPr="005A4DC0" w:rsidRDefault="00B223FC" w:rsidP="00B223FC">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1.</w:t>
            </w:r>
            <w:r w:rsidRPr="005A4DC0">
              <w:rPr>
                <w:rFonts w:ascii="Times New Roman" w:hAnsi="Times New Roman"/>
                <w:sz w:val="24"/>
                <w:szCs w:val="24"/>
              </w:rPr>
              <w:t xml:space="preserve"> Заявитель вправе отозвать заявку по собственной инициативе не позднее даты и времени окончания приема заявок, указанных в объявлении о проведении отбора, на основании заявления об отзыве заявки, составленного в произвольной форме и предоставленного в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5A4DC0">
              <w:rPr>
                <w:rFonts w:ascii="Times New Roman" w:hAnsi="Times New Roman"/>
                <w:sz w:val="24"/>
                <w:szCs w:val="24"/>
              </w:rPr>
              <w:t>.</w:t>
            </w:r>
          </w:p>
          <w:p w14:paraId="75327944" w14:textId="19A10E70" w:rsidR="00B223FC" w:rsidRDefault="00B223FC" w:rsidP="00B223FC">
            <w:pPr>
              <w:autoSpaceDE w:val="0"/>
              <w:autoSpaceDN w:val="0"/>
              <w:adjustRightInd w:val="0"/>
              <w:ind w:firstLine="459"/>
              <w:jc w:val="both"/>
              <w:rPr>
                <w:rFonts w:ascii="Times New Roman" w:hAnsi="Times New Roman"/>
                <w:sz w:val="24"/>
                <w:szCs w:val="24"/>
                <w:highlight w:val="yellow"/>
              </w:rPr>
            </w:pPr>
            <w:r>
              <w:rPr>
                <w:rFonts w:ascii="Times New Roman" w:hAnsi="Times New Roman"/>
                <w:sz w:val="24"/>
                <w:szCs w:val="24"/>
              </w:rPr>
              <w:t xml:space="preserve">2. </w:t>
            </w:r>
            <w:r w:rsidRPr="005A4DC0">
              <w:rPr>
                <w:rFonts w:ascii="Times New Roman" w:hAnsi="Times New Roman"/>
                <w:sz w:val="24"/>
                <w:szCs w:val="24"/>
              </w:rPr>
              <w:t>Заявка возвращается заявителю не позднее 5 календарных дней со дня, следующего за днем поступления заявления о ее возврате, способом, указанным в заявлении.</w:t>
            </w:r>
          </w:p>
          <w:p w14:paraId="2C6323E2" w14:textId="5153BB3C" w:rsidR="00B223FC" w:rsidRDefault="00B223FC" w:rsidP="00B223FC">
            <w:pPr>
              <w:autoSpaceDE w:val="0"/>
              <w:autoSpaceDN w:val="0"/>
              <w:adjustRightInd w:val="0"/>
              <w:ind w:firstLine="459"/>
              <w:jc w:val="both"/>
              <w:rPr>
                <w:rFonts w:ascii="Times New Roman" w:hAnsi="Times New Roman"/>
                <w:sz w:val="24"/>
                <w:szCs w:val="24"/>
                <w:highlight w:val="yellow"/>
              </w:rPr>
            </w:pPr>
            <w:r>
              <w:rPr>
                <w:rFonts w:ascii="Times New Roman" w:hAnsi="Times New Roman"/>
                <w:sz w:val="24"/>
                <w:szCs w:val="24"/>
              </w:rPr>
              <w:t xml:space="preserve">3. </w:t>
            </w:r>
            <w:r w:rsidRPr="005A4DC0">
              <w:rPr>
                <w:rFonts w:ascii="Times New Roman" w:hAnsi="Times New Roman"/>
                <w:sz w:val="24"/>
                <w:szCs w:val="24"/>
              </w:rPr>
              <w:t xml:space="preserve">Отозванная заявителем заявка не учитывается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5A4DC0">
              <w:rPr>
                <w:rFonts w:ascii="Times New Roman" w:hAnsi="Times New Roman"/>
                <w:sz w:val="24"/>
                <w:szCs w:val="24"/>
              </w:rPr>
              <w:t xml:space="preserve"> при определении количества заявок, предоставленных для участия в отборе.</w:t>
            </w:r>
          </w:p>
          <w:p w14:paraId="72646A71" w14:textId="40B0E67F" w:rsidR="00B223FC" w:rsidRDefault="00B223FC" w:rsidP="00B223FC">
            <w:pPr>
              <w:autoSpaceDE w:val="0"/>
              <w:autoSpaceDN w:val="0"/>
              <w:adjustRightInd w:val="0"/>
              <w:ind w:firstLine="459"/>
              <w:jc w:val="both"/>
              <w:rPr>
                <w:rFonts w:ascii="Times New Roman" w:hAnsi="Times New Roman"/>
                <w:sz w:val="24"/>
                <w:szCs w:val="24"/>
                <w:highlight w:val="yellow"/>
              </w:rPr>
            </w:pPr>
            <w:r>
              <w:rPr>
                <w:rFonts w:ascii="Times New Roman" w:hAnsi="Times New Roman"/>
                <w:sz w:val="24"/>
                <w:szCs w:val="24"/>
              </w:rPr>
              <w:t xml:space="preserve">4. </w:t>
            </w:r>
            <w:r w:rsidRPr="005A4DC0">
              <w:rPr>
                <w:rFonts w:ascii="Times New Roman" w:hAnsi="Times New Roman"/>
                <w:sz w:val="24"/>
                <w:szCs w:val="24"/>
              </w:rPr>
              <w:t xml:space="preserve">Отзыв заявки не лишает заявителя права направить новую заявку, но не позднее даты окончания приема заявок, указанных в </w:t>
            </w:r>
            <w:r>
              <w:rPr>
                <w:rFonts w:ascii="Times New Roman" w:hAnsi="Times New Roman"/>
                <w:sz w:val="24"/>
                <w:szCs w:val="24"/>
              </w:rPr>
              <w:t>настоящем.</w:t>
            </w:r>
          </w:p>
          <w:p w14:paraId="2EEC0C2E" w14:textId="2DB7B453" w:rsidR="00B223FC" w:rsidRPr="005A4DC0" w:rsidRDefault="00B223FC" w:rsidP="00B223FC">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 xml:space="preserve">5. </w:t>
            </w:r>
            <w:r w:rsidRPr="005A4DC0">
              <w:rPr>
                <w:rFonts w:ascii="Times New Roman" w:hAnsi="Times New Roman"/>
                <w:sz w:val="24"/>
                <w:szCs w:val="24"/>
              </w:rPr>
              <w:t>Основаниями для возврата заявки являются:</w:t>
            </w:r>
          </w:p>
          <w:p w14:paraId="309C0965" w14:textId="1E63D8E1" w:rsidR="00B223FC" w:rsidRPr="005A4DC0" w:rsidRDefault="00B223FC" w:rsidP="00B223FC">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 xml:space="preserve">– </w:t>
            </w:r>
            <w:r w:rsidRPr="005A4DC0">
              <w:rPr>
                <w:rFonts w:ascii="Times New Roman" w:hAnsi="Times New Roman"/>
                <w:sz w:val="24"/>
                <w:szCs w:val="24"/>
              </w:rPr>
              <w:t xml:space="preserve">непредставление (представление не в полном объеме) документов, указанных в </w:t>
            </w:r>
            <w:r w:rsidRPr="0061168F">
              <w:rPr>
                <w:rFonts w:ascii="Times New Roman" w:hAnsi="Times New Roman"/>
                <w:sz w:val="24"/>
                <w:szCs w:val="24"/>
              </w:rPr>
              <w:t xml:space="preserve">пункте </w:t>
            </w:r>
            <w:r w:rsidR="0061168F" w:rsidRPr="0061168F">
              <w:rPr>
                <w:rFonts w:ascii="Times New Roman" w:hAnsi="Times New Roman"/>
                <w:sz w:val="24"/>
                <w:szCs w:val="24"/>
              </w:rPr>
              <w:t>1</w:t>
            </w:r>
            <w:r w:rsidR="00772246">
              <w:rPr>
                <w:rFonts w:ascii="Times New Roman" w:hAnsi="Times New Roman"/>
                <w:sz w:val="24"/>
                <w:szCs w:val="24"/>
              </w:rPr>
              <w:t>0</w:t>
            </w:r>
            <w:r w:rsidRPr="0061168F">
              <w:rPr>
                <w:rFonts w:ascii="Times New Roman" w:hAnsi="Times New Roman"/>
                <w:sz w:val="24"/>
                <w:szCs w:val="24"/>
              </w:rPr>
              <w:t xml:space="preserve"> настоящего </w:t>
            </w:r>
            <w:r w:rsidR="0061168F">
              <w:rPr>
                <w:rFonts w:ascii="Times New Roman" w:hAnsi="Times New Roman"/>
                <w:sz w:val="24"/>
                <w:szCs w:val="24"/>
              </w:rPr>
              <w:t>объявления</w:t>
            </w:r>
            <w:r w:rsidRPr="005A4DC0">
              <w:rPr>
                <w:rFonts w:ascii="Times New Roman" w:hAnsi="Times New Roman"/>
                <w:sz w:val="24"/>
                <w:szCs w:val="24"/>
              </w:rPr>
              <w:t xml:space="preserve"> (за исключением документов, предоставляемых заявителем по собственной инициативе);</w:t>
            </w:r>
          </w:p>
          <w:p w14:paraId="6D212282" w14:textId="409F874A" w:rsidR="00B223FC" w:rsidRPr="005A4DC0" w:rsidRDefault="00B223FC" w:rsidP="00B223FC">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 xml:space="preserve">– </w:t>
            </w:r>
            <w:r w:rsidRPr="005A4DC0">
              <w:rPr>
                <w:rFonts w:ascii="Times New Roman" w:hAnsi="Times New Roman"/>
                <w:sz w:val="24"/>
                <w:szCs w:val="24"/>
              </w:rPr>
              <w:t xml:space="preserve">подача заявителем заявки после даты, указанной в </w:t>
            </w:r>
            <w:r w:rsidR="00FF540A">
              <w:rPr>
                <w:rFonts w:ascii="Times New Roman" w:hAnsi="Times New Roman"/>
                <w:sz w:val="24"/>
                <w:szCs w:val="24"/>
              </w:rPr>
              <w:t xml:space="preserve">настоящем </w:t>
            </w:r>
            <w:r w:rsidRPr="005A4DC0">
              <w:rPr>
                <w:rFonts w:ascii="Times New Roman" w:hAnsi="Times New Roman"/>
                <w:sz w:val="24"/>
                <w:szCs w:val="24"/>
              </w:rPr>
              <w:t>объявлении;</w:t>
            </w:r>
          </w:p>
          <w:p w14:paraId="2B35C59F" w14:textId="75974354" w:rsidR="00B223FC" w:rsidRPr="005A4DC0" w:rsidRDefault="00B223FC" w:rsidP="00B223FC">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 xml:space="preserve">– </w:t>
            </w:r>
            <w:r w:rsidRPr="005A4DC0">
              <w:rPr>
                <w:rFonts w:ascii="Times New Roman" w:hAnsi="Times New Roman"/>
                <w:sz w:val="24"/>
                <w:szCs w:val="24"/>
              </w:rPr>
              <w:t xml:space="preserve">оформление документов, указанных в </w:t>
            </w:r>
            <w:r w:rsidR="00F244B9">
              <w:rPr>
                <w:rFonts w:ascii="Times New Roman" w:hAnsi="Times New Roman"/>
                <w:sz w:val="24"/>
                <w:szCs w:val="24"/>
              </w:rPr>
              <w:t xml:space="preserve">подпункте 1 пункта </w:t>
            </w:r>
            <w:r w:rsidR="00F244B9" w:rsidRPr="00F244B9">
              <w:rPr>
                <w:rFonts w:ascii="Times New Roman" w:hAnsi="Times New Roman"/>
                <w:sz w:val="24"/>
                <w:szCs w:val="24"/>
              </w:rPr>
              <w:t>1</w:t>
            </w:r>
            <w:r w:rsidR="00772246">
              <w:rPr>
                <w:rFonts w:ascii="Times New Roman" w:hAnsi="Times New Roman"/>
                <w:sz w:val="24"/>
                <w:szCs w:val="24"/>
              </w:rPr>
              <w:t>0</w:t>
            </w:r>
            <w:r w:rsidRPr="00F244B9">
              <w:rPr>
                <w:rFonts w:ascii="Times New Roman" w:hAnsi="Times New Roman"/>
                <w:sz w:val="24"/>
                <w:szCs w:val="24"/>
              </w:rPr>
              <w:t xml:space="preserve"> настоящего </w:t>
            </w:r>
            <w:r w:rsidR="00F244B9" w:rsidRPr="00F244B9">
              <w:rPr>
                <w:rFonts w:ascii="Times New Roman" w:hAnsi="Times New Roman"/>
                <w:sz w:val="24"/>
                <w:szCs w:val="24"/>
              </w:rPr>
              <w:t>объявления</w:t>
            </w:r>
            <w:r w:rsidRPr="00F244B9">
              <w:rPr>
                <w:rFonts w:ascii="Times New Roman" w:hAnsi="Times New Roman"/>
                <w:sz w:val="24"/>
                <w:szCs w:val="24"/>
              </w:rPr>
              <w:t xml:space="preserve"> с нарушением</w:t>
            </w:r>
            <w:r w:rsidRPr="005A4DC0">
              <w:rPr>
                <w:rFonts w:ascii="Times New Roman" w:hAnsi="Times New Roman"/>
                <w:sz w:val="24"/>
                <w:szCs w:val="24"/>
              </w:rPr>
              <w:t xml:space="preserve"> требований, установленных </w:t>
            </w:r>
            <w:r w:rsidR="00F244B9" w:rsidRPr="00F244B9">
              <w:rPr>
                <w:rFonts w:ascii="Times New Roman" w:hAnsi="Times New Roman"/>
                <w:sz w:val="24"/>
                <w:szCs w:val="24"/>
              </w:rPr>
              <w:t>подпунктом 2 пункта 1</w:t>
            </w:r>
            <w:r w:rsidR="00772246">
              <w:rPr>
                <w:rFonts w:ascii="Times New Roman" w:hAnsi="Times New Roman"/>
                <w:sz w:val="24"/>
                <w:szCs w:val="24"/>
              </w:rPr>
              <w:t>0</w:t>
            </w:r>
            <w:r w:rsidR="00F244B9" w:rsidRPr="00F244B9">
              <w:rPr>
                <w:rFonts w:ascii="Times New Roman" w:hAnsi="Times New Roman"/>
                <w:sz w:val="24"/>
                <w:szCs w:val="24"/>
              </w:rPr>
              <w:t xml:space="preserve"> настоящего объявления</w:t>
            </w:r>
            <w:r w:rsidRPr="005A4DC0">
              <w:rPr>
                <w:rFonts w:ascii="Times New Roman" w:hAnsi="Times New Roman"/>
                <w:sz w:val="24"/>
                <w:szCs w:val="24"/>
              </w:rPr>
              <w:t>;</w:t>
            </w:r>
          </w:p>
          <w:p w14:paraId="48EB29EC" w14:textId="3E2FF0D4" w:rsidR="00B223FC" w:rsidRPr="005A4DC0" w:rsidRDefault="00B223FC" w:rsidP="00B223FC">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 xml:space="preserve">– </w:t>
            </w:r>
            <w:r w:rsidRPr="005A4DC0">
              <w:rPr>
                <w:rFonts w:ascii="Times New Roman" w:hAnsi="Times New Roman"/>
                <w:sz w:val="24"/>
                <w:szCs w:val="24"/>
              </w:rPr>
              <w:t xml:space="preserve">недостоверность информации, содержащейся в документах, представленных заявителем в целях подтверждения соответствия установленным настоящим </w:t>
            </w:r>
            <w:r w:rsidR="00FF540A">
              <w:rPr>
                <w:rFonts w:ascii="Times New Roman" w:hAnsi="Times New Roman"/>
                <w:sz w:val="24"/>
                <w:szCs w:val="24"/>
              </w:rPr>
              <w:t>объявлением</w:t>
            </w:r>
            <w:r w:rsidRPr="005A4DC0">
              <w:rPr>
                <w:rFonts w:ascii="Times New Roman" w:hAnsi="Times New Roman"/>
                <w:sz w:val="24"/>
                <w:szCs w:val="24"/>
              </w:rPr>
              <w:t xml:space="preserve"> требованиям;</w:t>
            </w:r>
          </w:p>
          <w:p w14:paraId="11546CFC" w14:textId="070D72C1" w:rsidR="00B223FC" w:rsidRDefault="00B223FC" w:rsidP="00B223FC">
            <w:pPr>
              <w:autoSpaceDE w:val="0"/>
              <w:autoSpaceDN w:val="0"/>
              <w:adjustRightInd w:val="0"/>
              <w:ind w:firstLine="459"/>
              <w:jc w:val="both"/>
              <w:rPr>
                <w:rFonts w:ascii="Times New Roman" w:hAnsi="Times New Roman"/>
                <w:sz w:val="24"/>
                <w:szCs w:val="24"/>
                <w:highlight w:val="yellow"/>
              </w:rPr>
            </w:pPr>
            <w:r>
              <w:rPr>
                <w:rFonts w:ascii="Times New Roman" w:hAnsi="Times New Roman"/>
                <w:sz w:val="24"/>
                <w:szCs w:val="24"/>
              </w:rPr>
              <w:t xml:space="preserve">– </w:t>
            </w:r>
            <w:r w:rsidRPr="005A4DC0">
              <w:rPr>
                <w:rFonts w:ascii="Times New Roman" w:hAnsi="Times New Roman"/>
                <w:sz w:val="24"/>
                <w:szCs w:val="24"/>
              </w:rPr>
              <w:t>указание в пункте 2 заявления более одного направления субсидирования.</w:t>
            </w:r>
          </w:p>
          <w:p w14:paraId="47483B09" w14:textId="6FDBDE83" w:rsidR="00B223FC" w:rsidRPr="005A4DC0" w:rsidRDefault="00B223FC" w:rsidP="00B223FC">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6.</w:t>
            </w:r>
            <w:r w:rsidRPr="005A4DC0">
              <w:rPr>
                <w:rFonts w:ascii="Times New Roman" w:hAnsi="Times New Roman"/>
                <w:sz w:val="24"/>
                <w:szCs w:val="24"/>
              </w:rPr>
              <w:t xml:space="preserve"> По результатам проверки заявки в случае выявления оснований для отказа в приме к рассмотрению заявки, указанных в </w:t>
            </w:r>
            <w:r w:rsidR="00BF181A" w:rsidRPr="00BF181A">
              <w:rPr>
                <w:rFonts w:ascii="Times New Roman" w:hAnsi="Times New Roman"/>
                <w:sz w:val="24"/>
                <w:szCs w:val="24"/>
              </w:rPr>
              <w:t>подпункте 5 настоящего пункта</w:t>
            </w:r>
            <w:r w:rsidRPr="00BF181A">
              <w:rPr>
                <w:rFonts w:ascii="Times New Roman" w:hAnsi="Times New Roman"/>
                <w:sz w:val="24"/>
                <w:szCs w:val="24"/>
              </w:rPr>
              <w:t xml:space="preserve">, </w:t>
            </w:r>
            <w:r w:rsidR="00365E9B" w:rsidRPr="00BF181A">
              <w:rPr>
                <w:rFonts w:ascii="Times New Roman" w:hAnsi="Times New Roman"/>
                <w:sz w:val="24"/>
                <w:szCs w:val="24"/>
              </w:rPr>
              <w:t>МКУ «</w:t>
            </w:r>
            <w:proofErr w:type="spellStart"/>
            <w:r w:rsidR="00365E9B" w:rsidRPr="00BF181A">
              <w:rPr>
                <w:rFonts w:ascii="Times New Roman" w:hAnsi="Times New Roman"/>
                <w:sz w:val="24"/>
                <w:szCs w:val="24"/>
              </w:rPr>
              <w:t>УПРиУ</w:t>
            </w:r>
            <w:proofErr w:type="spellEnd"/>
            <w:r w:rsidR="00365E9B" w:rsidRPr="00BF181A">
              <w:rPr>
                <w:rFonts w:ascii="Times New Roman" w:hAnsi="Times New Roman"/>
                <w:sz w:val="24"/>
                <w:szCs w:val="24"/>
              </w:rPr>
              <w:t>»</w:t>
            </w:r>
            <w:r w:rsidRPr="00BF181A">
              <w:rPr>
                <w:rFonts w:ascii="Times New Roman" w:hAnsi="Times New Roman"/>
                <w:sz w:val="24"/>
                <w:szCs w:val="24"/>
              </w:rPr>
              <w:t xml:space="preserve"> в течение в течение 10 рабочих дней со дня регистрации заявки:</w:t>
            </w:r>
          </w:p>
          <w:p w14:paraId="390DAF99" w14:textId="0E1338E1" w:rsidR="00B223FC" w:rsidRPr="005A4DC0" w:rsidRDefault="00B223FC" w:rsidP="00B223FC">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w:t>
            </w:r>
            <w:r w:rsidRPr="005A4DC0">
              <w:rPr>
                <w:rFonts w:ascii="Times New Roman" w:hAnsi="Times New Roman"/>
                <w:sz w:val="24"/>
                <w:szCs w:val="24"/>
              </w:rPr>
              <w:t xml:space="preserve"> уведомляет заявителя об отказе в приеме заявки, поступившей в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5A4DC0">
              <w:rPr>
                <w:rFonts w:ascii="Times New Roman" w:hAnsi="Times New Roman"/>
                <w:sz w:val="24"/>
                <w:szCs w:val="24"/>
              </w:rPr>
              <w:t>;</w:t>
            </w:r>
          </w:p>
          <w:p w14:paraId="6EE5C3CE" w14:textId="65F21340" w:rsidR="00B223FC" w:rsidRDefault="00B223FC" w:rsidP="00B223FC">
            <w:pPr>
              <w:autoSpaceDE w:val="0"/>
              <w:autoSpaceDN w:val="0"/>
              <w:adjustRightInd w:val="0"/>
              <w:ind w:firstLine="459"/>
              <w:jc w:val="both"/>
              <w:rPr>
                <w:rFonts w:ascii="Times New Roman" w:hAnsi="Times New Roman"/>
                <w:sz w:val="24"/>
                <w:szCs w:val="24"/>
                <w:highlight w:val="yellow"/>
              </w:rPr>
            </w:pPr>
            <w:r>
              <w:rPr>
                <w:rFonts w:ascii="Times New Roman" w:hAnsi="Times New Roman"/>
                <w:sz w:val="24"/>
                <w:szCs w:val="24"/>
              </w:rPr>
              <w:t xml:space="preserve">– </w:t>
            </w:r>
            <w:r w:rsidRPr="005A4DC0">
              <w:rPr>
                <w:rFonts w:ascii="Times New Roman" w:hAnsi="Times New Roman"/>
                <w:sz w:val="24"/>
                <w:szCs w:val="24"/>
              </w:rPr>
              <w:t xml:space="preserve">возвращает заявителю заявку, поступившую в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5A4DC0">
              <w:rPr>
                <w:rFonts w:ascii="Times New Roman" w:hAnsi="Times New Roman"/>
                <w:sz w:val="24"/>
                <w:szCs w:val="24"/>
              </w:rPr>
              <w:t xml:space="preserve"> способом, указанным в заявке, с сопроводительным письмом, в котором указаны причины возврата.</w:t>
            </w:r>
          </w:p>
          <w:p w14:paraId="37143EA9" w14:textId="6E4B79D3" w:rsidR="00B223FC" w:rsidRPr="00020986" w:rsidRDefault="00B223FC" w:rsidP="00772246">
            <w:pPr>
              <w:autoSpaceDE w:val="0"/>
              <w:autoSpaceDN w:val="0"/>
              <w:adjustRightInd w:val="0"/>
              <w:ind w:firstLine="459"/>
              <w:jc w:val="both"/>
              <w:rPr>
                <w:rFonts w:ascii="Times New Roman" w:hAnsi="Times New Roman"/>
                <w:sz w:val="24"/>
                <w:szCs w:val="24"/>
                <w:highlight w:val="yellow"/>
              </w:rPr>
            </w:pPr>
            <w:r>
              <w:rPr>
                <w:rFonts w:ascii="Times New Roman" w:hAnsi="Times New Roman"/>
                <w:sz w:val="24"/>
                <w:szCs w:val="24"/>
              </w:rPr>
              <w:t xml:space="preserve">7. </w:t>
            </w:r>
            <w:r w:rsidRPr="005A4DC0">
              <w:rPr>
                <w:rFonts w:ascii="Times New Roman" w:hAnsi="Times New Roman"/>
                <w:sz w:val="24"/>
                <w:szCs w:val="24"/>
              </w:rPr>
              <w:t>Внесение изменений в заявку осуществляется до окончания срока приема заявок, указанного в объявлении о проведении отбора, путем ее отзыва и подачи новой заявки</w:t>
            </w:r>
            <w:r w:rsidR="00805BB5">
              <w:rPr>
                <w:rFonts w:ascii="Times New Roman" w:hAnsi="Times New Roman"/>
                <w:sz w:val="24"/>
                <w:szCs w:val="24"/>
              </w:rPr>
              <w:t xml:space="preserve"> в порядке, установленном пунктом</w:t>
            </w:r>
            <w:r w:rsidRPr="005A4DC0">
              <w:rPr>
                <w:rFonts w:ascii="Times New Roman" w:hAnsi="Times New Roman"/>
                <w:sz w:val="24"/>
                <w:szCs w:val="24"/>
              </w:rPr>
              <w:t xml:space="preserve"> </w:t>
            </w:r>
            <w:r w:rsidR="00805BB5">
              <w:rPr>
                <w:rFonts w:ascii="Times New Roman" w:hAnsi="Times New Roman"/>
                <w:sz w:val="24"/>
                <w:szCs w:val="24"/>
              </w:rPr>
              <w:t>1</w:t>
            </w:r>
            <w:r w:rsidR="00772246">
              <w:rPr>
                <w:rFonts w:ascii="Times New Roman" w:hAnsi="Times New Roman"/>
                <w:sz w:val="24"/>
                <w:szCs w:val="24"/>
              </w:rPr>
              <w:t>0</w:t>
            </w:r>
            <w:r w:rsidR="00805BB5">
              <w:rPr>
                <w:rFonts w:ascii="Times New Roman" w:hAnsi="Times New Roman"/>
                <w:sz w:val="24"/>
                <w:szCs w:val="24"/>
              </w:rPr>
              <w:t xml:space="preserve"> настоящего объявления</w:t>
            </w:r>
            <w:r w:rsidRPr="005A4DC0">
              <w:rPr>
                <w:rFonts w:ascii="Times New Roman" w:hAnsi="Times New Roman"/>
                <w:sz w:val="24"/>
                <w:szCs w:val="24"/>
              </w:rPr>
              <w:t>.</w:t>
            </w:r>
          </w:p>
        </w:tc>
      </w:tr>
      <w:tr w:rsidR="00B223FC" w:rsidRPr="00725C2A" w14:paraId="1D8864EF" w14:textId="77777777" w:rsidTr="00A35F6D">
        <w:trPr>
          <w:trHeight w:val="20"/>
        </w:trPr>
        <w:tc>
          <w:tcPr>
            <w:tcW w:w="568" w:type="dxa"/>
          </w:tcPr>
          <w:p w14:paraId="4F0A8D34" w14:textId="152C2B21" w:rsidR="00B223FC" w:rsidRPr="00725C2A" w:rsidRDefault="00B223FC" w:rsidP="004D3E58">
            <w:pPr>
              <w:rPr>
                <w:rFonts w:ascii="Times New Roman" w:hAnsi="Times New Roman"/>
                <w:sz w:val="24"/>
                <w:szCs w:val="24"/>
              </w:rPr>
            </w:pPr>
            <w:r w:rsidRPr="00725C2A">
              <w:rPr>
                <w:rFonts w:ascii="Times New Roman" w:hAnsi="Times New Roman"/>
                <w:sz w:val="24"/>
                <w:szCs w:val="24"/>
              </w:rPr>
              <w:t>1</w:t>
            </w:r>
            <w:r w:rsidR="004D3E58">
              <w:rPr>
                <w:rFonts w:ascii="Times New Roman" w:hAnsi="Times New Roman"/>
                <w:sz w:val="24"/>
                <w:szCs w:val="24"/>
              </w:rPr>
              <w:t>2</w:t>
            </w:r>
            <w:r>
              <w:rPr>
                <w:rFonts w:ascii="Times New Roman" w:hAnsi="Times New Roman"/>
                <w:sz w:val="24"/>
                <w:szCs w:val="24"/>
              </w:rPr>
              <w:t>.</w:t>
            </w:r>
          </w:p>
        </w:tc>
        <w:tc>
          <w:tcPr>
            <w:tcW w:w="2409" w:type="dxa"/>
          </w:tcPr>
          <w:p w14:paraId="3DAD8B2D" w14:textId="3A64550F" w:rsidR="00B223FC" w:rsidRPr="00386BBF" w:rsidRDefault="00B223FC" w:rsidP="00B223FC">
            <w:pPr>
              <w:tabs>
                <w:tab w:val="left" w:pos="567"/>
              </w:tabs>
              <w:jc w:val="both"/>
              <w:rPr>
                <w:rFonts w:ascii="Times New Roman" w:hAnsi="Times New Roman"/>
                <w:sz w:val="24"/>
                <w:szCs w:val="24"/>
              </w:rPr>
            </w:pPr>
            <w:r w:rsidRPr="00386BBF">
              <w:rPr>
                <w:rFonts w:ascii="Times New Roman" w:hAnsi="Times New Roman"/>
                <w:sz w:val="24"/>
                <w:szCs w:val="24"/>
              </w:rPr>
              <w:t xml:space="preserve">Правила рассмотрения </w:t>
            </w:r>
            <w:r>
              <w:rPr>
                <w:rFonts w:ascii="Times New Roman" w:hAnsi="Times New Roman"/>
                <w:sz w:val="24"/>
                <w:szCs w:val="24"/>
              </w:rPr>
              <w:br/>
            </w:r>
            <w:r w:rsidRPr="00386BBF">
              <w:rPr>
                <w:rFonts w:ascii="Times New Roman" w:hAnsi="Times New Roman"/>
                <w:sz w:val="24"/>
                <w:szCs w:val="24"/>
              </w:rPr>
              <w:t xml:space="preserve">и оценки заявок </w:t>
            </w:r>
          </w:p>
          <w:p w14:paraId="4138D202" w14:textId="77777777" w:rsidR="00B223FC" w:rsidRPr="00020986" w:rsidRDefault="00B223FC" w:rsidP="00B223FC">
            <w:pPr>
              <w:autoSpaceDE w:val="0"/>
              <w:autoSpaceDN w:val="0"/>
              <w:adjustRightInd w:val="0"/>
              <w:rPr>
                <w:rFonts w:ascii="Times New Roman" w:hAnsi="Times New Roman"/>
                <w:sz w:val="24"/>
                <w:szCs w:val="24"/>
                <w:highlight w:val="yellow"/>
              </w:rPr>
            </w:pPr>
          </w:p>
        </w:tc>
        <w:tc>
          <w:tcPr>
            <w:tcW w:w="7371" w:type="dxa"/>
          </w:tcPr>
          <w:p w14:paraId="361FEB01" w14:textId="3C1D0217" w:rsidR="00B223FC" w:rsidRDefault="00B223FC" w:rsidP="00F2117D">
            <w:pPr>
              <w:autoSpaceDE w:val="0"/>
              <w:autoSpaceDN w:val="0"/>
              <w:adjustRightInd w:val="0"/>
              <w:ind w:firstLine="459"/>
              <w:jc w:val="both"/>
              <w:rPr>
                <w:rFonts w:ascii="Times New Roman" w:hAnsi="Times New Roman"/>
                <w:sz w:val="24"/>
                <w:szCs w:val="24"/>
                <w:highlight w:val="yellow"/>
              </w:rPr>
            </w:pPr>
            <w:r>
              <w:rPr>
                <w:rFonts w:ascii="Times New Roman" w:hAnsi="Times New Roman"/>
                <w:sz w:val="24"/>
                <w:szCs w:val="24"/>
              </w:rPr>
              <w:t>1.</w:t>
            </w:r>
            <w:r w:rsidRPr="00386BBF">
              <w:rPr>
                <w:rFonts w:ascii="Times New Roman" w:hAnsi="Times New Roman"/>
                <w:sz w:val="24"/>
                <w:szCs w:val="24"/>
              </w:rPr>
              <w:t xml:space="preserve"> Заявка, поступившая в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386BBF">
              <w:rPr>
                <w:rFonts w:ascii="Times New Roman" w:hAnsi="Times New Roman"/>
                <w:sz w:val="24"/>
                <w:szCs w:val="24"/>
              </w:rPr>
              <w:t xml:space="preserve"> в течение 1 рабочего дня со дня, следующего за днем поступления, регистрируется в журнале регистрации заявок (с указанием времени ее поступления).</w:t>
            </w:r>
          </w:p>
          <w:p w14:paraId="018754F1" w14:textId="4911A357" w:rsidR="00B223FC" w:rsidRDefault="00B223FC"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2.</w:t>
            </w:r>
            <w:r w:rsidRPr="00386BBF">
              <w:rPr>
                <w:rFonts w:ascii="Times New Roman" w:hAnsi="Times New Roman"/>
                <w:sz w:val="24"/>
                <w:szCs w:val="24"/>
              </w:rPr>
              <w:t xml:space="preserve"> При рассмотрении заявок, поступивших в соответствии с </w:t>
            </w:r>
            <w:r w:rsidR="00211395" w:rsidRPr="00211395">
              <w:rPr>
                <w:rFonts w:ascii="Times New Roman" w:hAnsi="Times New Roman"/>
                <w:sz w:val="24"/>
                <w:szCs w:val="24"/>
              </w:rPr>
              <w:t>пунктом 1</w:t>
            </w:r>
            <w:r w:rsidR="004E2214">
              <w:rPr>
                <w:rFonts w:ascii="Times New Roman" w:hAnsi="Times New Roman"/>
                <w:sz w:val="24"/>
                <w:szCs w:val="24"/>
              </w:rPr>
              <w:t>0</w:t>
            </w:r>
            <w:r w:rsidR="00211395" w:rsidRPr="00211395">
              <w:rPr>
                <w:rFonts w:ascii="Times New Roman" w:hAnsi="Times New Roman"/>
                <w:sz w:val="24"/>
                <w:szCs w:val="24"/>
              </w:rPr>
              <w:t xml:space="preserve"> настоящего</w:t>
            </w:r>
            <w:r w:rsidR="00211395">
              <w:rPr>
                <w:rFonts w:ascii="Times New Roman" w:hAnsi="Times New Roman"/>
                <w:sz w:val="24"/>
                <w:szCs w:val="24"/>
              </w:rPr>
              <w:t xml:space="preserve"> объявления</w:t>
            </w:r>
            <w:r w:rsidRPr="00386BBF">
              <w:rPr>
                <w:rFonts w:ascii="Times New Roman" w:hAnsi="Times New Roman"/>
                <w:sz w:val="24"/>
                <w:szCs w:val="24"/>
              </w:rPr>
              <w:t xml:space="preserve">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386BBF">
              <w:rPr>
                <w:rFonts w:ascii="Times New Roman" w:hAnsi="Times New Roman"/>
                <w:sz w:val="24"/>
                <w:szCs w:val="24"/>
              </w:rPr>
              <w:t xml:space="preserve"> в течение 3 рабочих дней со дня, следующего за днем регистрации заявки, осуществляет проверку комплектности и правильности оформления заявки на соответствие </w:t>
            </w:r>
            <w:r w:rsidR="00D05D83">
              <w:rPr>
                <w:rFonts w:ascii="Times New Roman" w:hAnsi="Times New Roman"/>
                <w:sz w:val="24"/>
                <w:szCs w:val="24"/>
              </w:rPr>
              <w:t>пункту 1</w:t>
            </w:r>
            <w:r w:rsidR="004E2214">
              <w:rPr>
                <w:rFonts w:ascii="Times New Roman" w:hAnsi="Times New Roman"/>
                <w:sz w:val="24"/>
                <w:szCs w:val="24"/>
              </w:rPr>
              <w:t>0</w:t>
            </w:r>
            <w:r w:rsidR="00D05D83">
              <w:rPr>
                <w:rFonts w:ascii="Times New Roman" w:hAnsi="Times New Roman"/>
                <w:sz w:val="24"/>
                <w:szCs w:val="24"/>
              </w:rPr>
              <w:t xml:space="preserve"> настоящего объявления</w:t>
            </w:r>
            <w:r w:rsidRPr="00386BBF">
              <w:rPr>
                <w:rFonts w:ascii="Times New Roman" w:hAnsi="Times New Roman"/>
                <w:sz w:val="24"/>
                <w:szCs w:val="24"/>
              </w:rPr>
              <w:t xml:space="preserve"> и соответствие заявителя категории получателей Субсидии, </w:t>
            </w:r>
            <w:r w:rsidRPr="00974B92">
              <w:rPr>
                <w:rFonts w:ascii="Times New Roman" w:hAnsi="Times New Roman"/>
                <w:sz w:val="24"/>
                <w:szCs w:val="24"/>
              </w:rPr>
              <w:t xml:space="preserve">установленной пунктом </w:t>
            </w:r>
            <w:r w:rsidR="00974B92" w:rsidRPr="00974B92">
              <w:rPr>
                <w:rFonts w:ascii="Times New Roman" w:hAnsi="Times New Roman"/>
                <w:sz w:val="24"/>
                <w:szCs w:val="24"/>
              </w:rPr>
              <w:t>10 настоящего объявления</w:t>
            </w:r>
            <w:r w:rsidRPr="00974B92">
              <w:rPr>
                <w:rFonts w:ascii="Times New Roman" w:hAnsi="Times New Roman"/>
                <w:sz w:val="24"/>
                <w:szCs w:val="24"/>
              </w:rPr>
              <w:t>.</w:t>
            </w:r>
          </w:p>
          <w:p w14:paraId="43ED8A77" w14:textId="51987077" w:rsidR="00B223FC" w:rsidRDefault="00B223FC" w:rsidP="00F2117D">
            <w:pPr>
              <w:autoSpaceDE w:val="0"/>
              <w:autoSpaceDN w:val="0"/>
              <w:adjustRightInd w:val="0"/>
              <w:ind w:firstLine="459"/>
              <w:jc w:val="both"/>
              <w:rPr>
                <w:rFonts w:ascii="Times New Roman" w:hAnsi="Times New Roman"/>
                <w:sz w:val="24"/>
                <w:szCs w:val="24"/>
                <w:highlight w:val="yellow"/>
              </w:rPr>
            </w:pPr>
            <w:r>
              <w:rPr>
                <w:rFonts w:ascii="Times New Roman" w:hAnsi="Times New Roman"/>
                <w:sz w:val="24"/>
                <w:szCs w:val="24"/>
              </w:rPr>
              <w:t xml:space="preserve">3. </w:t>
            </w:r>
            <w:r w:rsidRPr="00386BBF">
              <w:rPr>
                <w:rFonts w:ascii="Times New Roman" w:hAnsi="Times New Roman"/>
                <w:sz w:val="24"/>
                <w:szCs w:val="24"/>
              </w:rPr>
              <w:t xml:space="preserve">В случае если в заявке, поступившей в </w:t>
            </w:r>
            <w:r w:rsidRPr="003F316C">
              <w:rPr>
                <w:rFonts w:ascii="Times New Roman" w:hAnsi="Times New Roman"/>
                <w:sz w:val="24"/>
                <w:szCs w:val="24"/>
              </w:rPr>
              <w:t xml:space="preserve">соответствии с </w:t>
            </w:r>
            <w:r w:rsidR="003F316C" w:rsidRPr="003F316C">
              <w:rPr>
                <w:rFonts w:ascii="Times New Roman" w:hAnsi="Times New Roman"/>
                <w:sz w:val="24"/>
                <w:szCs w:val="24"/>
              </w:rPr>
              <w:t xml:space="preserve">пунктом </w:t>
            </w:r>
            <w:r w:rsidRPr="003F316C">
              <w:rPr>
                <w:rFonts w:ascii="Times New Roman" w:hAnsi="Times New Roman"/>
                <w:sz w:val="24"/>
                <w:szCs w:val="24"/>
              </w:rPr>
              <w:t>1</w:t>
            </w:r>
            <w:r w:rsidR="004E2214">
              <w:rPr>
                <w:rFonts w:ascii="Times New Roman" w:hAnsi="Times New Roman"/>
                <w:sz w:val="24"/>
                <w:szCs w:val="24"/>
              </w:rPr>
              <w:t>0</w:t>
            </w:r>
            <w:r w:rsidRPr="003F316C">
              <w:rPr>
                <w:rFonts w:ascii="Times New Roman" w:hAnsi="Times New Roman"/>
                <w:sz w:val="24"/>
                <w:szCs w:val="24"/>
              </w:rPr>
              <w:t xml:space="preserve"> настоящего </w:t>
            </w:r>
            <w:r w:rsidR="003F316C" w:rsidRPr="003F316C">
              <w:rPr>
                <w:rFonts w:ascii="Times New Roman" w:hAnsi="Times New Roman"/>
                <w:sz w:val="24"/>
                <w:szCs w:val="24"/>
              </w:rPr>
              <w:t>объявления</w:t>
            </w:r>
            <w:r w:rsidRPr="003F316C">
              <w:rPr>
                <w:rFonts w:ascii="Times New Roman" w:hAnsi="Times New Roman"/>
                <w:sz w:val="24"/>
                <w:szCs w:val="24"/>
              </w:rPr>
              <w:t xml:space="preserve">, документы, указанные в подпунктах «д», «з» </w:t>
            </w:r>
            <w:r w:rsidR="003F316C" w:rsidRPr="003F316C">
              <w:rPr>
                <w:rFonts w:ascii="Times New Roman" w:hAnsi="Times New Roman"/>
                <w:sz w:val="24"/>
                <w:szCs w:val="24"/>
              </w:rPr>
              <w:t xml:space="preserve">пункта </w:t>
            </w:r>
            <w:r w:rsidRPr="003F316C">
              <w:rPr>
                <w:rFonts w:ascii="Times New Roman" w:hAnsi="Times New Roman"/>
                <w:sz w:val="24"/>
                <w:szCs w:val="24"/>
              </w:rPr>
              <w:t>1</w:t>
            </w:r>
            <w:r w:rsidR="004E2214">
              <w:rPr>
                <w:rFonts w:ascii="Times New Roman" w:hAnsi="Times New Roman"/>
                <w:sz w:val="24"/>
                <w:szCs w:val="24"/>
              </w:rPr>
              <w:t>0</w:t>
            </w:r>
            <w:r w:rsidRPr="003F316C">
              <w:rPr>
                <w:rFonts w:ascii="Times New Roman" w:hAnsi="Times New Roman"/>
                <w:sz w:val="24"/>
                <w:szCs w:val="24"/>
              </w:rPr>
              <w:t xml:space="preserve"> настоящего </w:t>
            </w:r>
            <w:r w:rsidR="003F316C" w:rsidRPr="003F316C">
              <w:rPr>
                <w:rFonts w:ascii="Times New Roman" w:hAnsi="Times New Roman"/>
                <w:sz w:val="24"/>
                <w:szCs w:val="24"/>
              </w:rPr>
              <w:t>объявления</w:t>
            </w:r>
            <w:r w:rsidRPr="003F316C">
              <w:rPr>
                <w:rFonts w:ascii="Times New Roman" w:hAnsi="Times New Roman"/>
                <w:sz w:val="24"/>
                <w:szCs w:val="24"/>
              </w:rPr>
              <w:t xml:space="preserve"> не</w:t>
            </w:r>
            <w:r w:rsidRPr="00386BBF">
              <w:rPr>
                <w:rFonts w:ascii="Times New Roman" w:hAnsi="Times New Roman"/>
                <w:sz w:val="24"/>
                <w:szCs w:val="24"/>
              </w:rPr>
              <w:t xml:space="preserve"> были представлены заявителем,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386BBF">
              <w:rPr>
                <w:rFonts w:ascii="Times New Roman" w:hAnsi="Times New Roman"/>
                <w:sz w:val="24"/>
                <w:szCs w:val="24"/>
              </w:rPr>
              <w:t xml:space="preserve">, при отсутствии оснований для отказа в приеме к рассмотрению заявки, указанных в </w:t>
            </w:r>
            <w:r w:rsidR="00910780" w:rsidRPr="00910780">
              <w:rPr>
                <w:rFonts w:ascii="Times New Roman" w:hAnsi="Times New Roman"/>
                <w:sz w:val="24"/>
                <w:szCs w:val="24"/>
              </w:rPr>
              <w:t>подпункте 5 пункта 1</w:t>
            </w:r>
            <w:r w:rsidR="004E2214">
              <w:rPr>
                <w:rFonts w:ascii="Times New Roman" w:hAnsi="Times New Roman"/>
                <w:sz w:val="24"/>
                <w:szCs w:val="24"/>
              </w:rPr>
              <w:t>1</w:t>
            </w:r>
            <w:r w:rsidRPr="00910780">
              <w:rPr>
                <w:rFonts w:ascii="Times New Roman" w:hAnsi="Times New Roman"/>
                <w:sz w:val="24"/>
                <w:szCs w:val="24"/>
              </w:rPr>
              <w:t xml:space="preserve"> настоящего </w:t>
            </w:r>
            <w:r w:rsidR="00910780" w:rsidRPr="00910780">
              <w:rPr>
                <w:rFonts w:ascii="Times New Roman" w:hAnsi="Times New Roman"/>
                <w:sz w:val="24"/>
                <w:szCs w:val="24"/>
              </w:rPr>
              <w:t>объявления</w:t>
            </w:r>
            <w:r w:rsidRPr="00910780">
              <w:rPr>
                <w:rFonts w:ascii="Times New Roman" w:hAnsi="Times New Roman"/>
                <w:sz w:val="24"/>
                <w:szCs w:val="24"/>
              </w:rPr>
              <w:t>, в течение 7 рабочих</w:t>
            </w:r>
            <w:r w:rsidRPr="00386BBF">
              <w:rPr>
                <w:rFonts w:ascii="Times New Roman" w:hAnsi="Times New Roman"/>
                <w:sz w:val="24"/>
                <w:szCs w:val="24"/>
              </w:rPr>
              <w:t xml:space="preserve"> дней со дня, следующего за днем регистрации заявки в соответствии с </w:t>
            </w:r>
            <w:r w:rsidR="00FC770F">
              <w:rPr>
                <w:rFonts w:ascii="Times New Roman" w:hAnsi="Times New Roman"/>
                <w:sz w:val="24"/>
                <w:szCs w:val="24"/>
              </w:rPr>
              <w:t>подпунктом 1 настоящего пункта</w:t>
            </w:r>
            <w:r w:rsidRPr="00386BBF">
              <w:rPr>
                <w:rFonts w:ascii="Times New Roman" w:hAnsi="Times New Roman"/>
                <w:sz w:val="24"/>
                <w:szCs w:val="24"/>
              </w:rPr>
              <w:t>, в порядке межведомственного информационного взаимодействия направляет запрос территориальный орган Федеральной налоговой службы о предоставлении указанных документов или содержащихся в них сведений.</w:t>
            </w:r>
          </w:p>
          <w:p w14:paraId="60A9F855" w14:textId="1BF0349E" w:rsidR="00B223FC" w:rsidRPr="002F7EFE" w:rsidRDefault="00B223FC"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 xml:space="preserve">4.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386BBF">
              <w:rPr>
                <w:rFonts w:ascii="Times New Roman" w:hAnsi="Times New Roman"/>
                <w:sz w:val="24"/>
                <w:szCs w:val="24"/>
              </w:rPr>
              <w:t xml:space="preserve"> в течение 7 рабочих дней со дня, следующего за днем регистрации заявки в соответствии с </w:t>
            </w:r>
            <w:r w:rsidR="002F7EFE">
              <w:rPr>
                <w:rFonts w:ascii="Times New Roman" w:hAnsi="Times New Roman"/>
                <w:sz w:val="24"/>
                <w:szCs w:val="24"/>
              </w:rPr>
              <w:t>подпунктом 1 настоящего пункта</w:t>
            </w:r>
            <w:r w:rsidRPr="00386BBF">
              <w:rPr>
                <w:rFonts w:ascii="Times New Roman" w:hAnsi="Times New Roman"/>
                <w:sz w:val="24"/>
                <w:szCs w:val="24"/>
              </w:rPr>
              <w:t xml:space="preserve">, при отсутствии оснований для отказа в приеме к рассмотрению заявки, указанных в </w:t>
            </w:r>
            <w:r w:rsidR="002F7EFE" w:rsidRPr="00910780">
              <w:rPr>
                <w:rFonts w:ascii="Times New Roman" w:hAnsi="Times New Roman"/>
                <w:sz w:val="24"/>
                <w:szCs w:val="24"/>
              </w:rPr>
              <w:t>подпункте 5 пункта 1</w:t>
            </w:r>
            <w:r w:rsidR="004E2214">
              <w:rPr>
                <w:rFonts w:ascii="Times New Roman" w:hAnsi="Times New Roman"/>
                <w:sz w:val="24"/>
                <w:szCs w:val="24"/>
              </w:rPr>
              <w:t>1</w:t>
            </w:r>
            <w:r w:rsidR="002F7EFE" w:rsidRPr="00910780">
              <w:rPr>
                <w:rFonts w:ascii="Times New Roman" w:hAnsi="Times New Roman"/>
                <w:sz w:val="24"/>
                <w:szCs w:val="24"/>
              </w:rPr>
              <w:t xml:space="preserve"> настоящего объявления</w:t>
            </w:r>
            <w:r w:rsidRPr="00386BBF">
              <w:rPr>
                <w:rFonts w:ascii="Times New Roman" w:hAnsi="Times New Roman"/>
                <w:sz w:val="24"/>
                <w:szCs w:val="24"/>
              </w:rPr>
              <w:t>, осуществляет проверку в режиме реального времени с</w:t>
            </w:r>
            <w:r w:rsidR="002F7EFE">
              <w:rPr>
                <w:rFonts w:ascii="Times New Roman" w:hAnsi="Times New Roman"/>
                <w:sz w:val="24"/>
                <w:szCs w:val="24"/>
              </w:rPr>
              <w:t>ведений о заявителе</w:t>
            </w:r>
            <w:r w:rsidR="002F7EFE" w:rsidRPr="002F7EFE">
              <w:rPr>
                <w:rFonts w:ascii="Times New Roman" w:hAnsi="Times New Roman"/>
                <w:sz w:val="24"/>
                <w:szCs w:val="24"/>
              </w:rPr>
              <w:t>:</w:t>
            </w:r>
          </w:p>
          <w:p w14:paraId="73A8C7AB" w14:textId="677C1CA7" w:rsidR="00B223FC" w:rsidRPr="00386BBF" w:rsidRDefault="00627B9B"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а)</w:t>
            </w:r>
            <w:r w:rsidR="00B223FC" w:rsidRPr="00386BBF">
              <w:rPr>
                <w:rFonts w:ascii="Times New Roman" w:hAnsi="Times New Roman"/>
                <w:sz w:val="24"/>
                <w:szCs w:val="24"/>
              </w:rPr>
              <w:t xml:space="preserve"> в Едином государственном реестре юридических лиц или в Едином государственном реестре индивидуальных предпринимателей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w:t>
            </w:r>
          </w:p>
          <w:p w14:paraId="2D00CF74" w14:textId="1B48488E" w:rsidR="00B223FC" w:rsidRPr="00386BBF" w:rsidRDefault="00627B9B"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б)</w:t>
            </w:r>
            <w:r w:rsidR="00B223FC" w:rsidRPr="00386BBF">
              <w:rPr>
                <w:rFonts w:ascii="Times New Roman" w:hAnsi="Times New Roman"/>
                <w:sz w:val="24"/>
                <w:szCs w:val="24"/>
              </w:rPr>
              <w:t xml:space="preserve"> в Едином реестре субъектов малого и среднего предпринимательства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реестра субъектов малого и среднего предпринимательства;</w:t>
            </w:r>
          </w:p>
          <w:p w14:paraId="13235103" w14:textId="3AB51D5F" w:rsidR="00B223FC" w:rsidRPr="00386BBF" w:rsidRDefault="00627B9B"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в)</w:t>
            </w:r>
            <w:r w:rsidR="00B223FC" w:rsidRPr="00386BBF">
              <w:rPr>
                <w:rFonts w:ascii="Times New Roman" w:hAnsi="Times New Roman"/>
                <w:sz w:val="24"/>
                <w:szCs w:val="24"/>
              </w:rPr>
              <w:t xml:space="preserve"> в реестре дисквалифицированных лиц с использованием интернет-сервиса Федеральной налоговой службы, размещенного на официальном сайте Федеральной налоговой службы в сети Интернет;</w:t>
            </w:r>
          </w:p>
          <w:p w14:paraId="4CE79896" w14:textId="510AC41A" w:rsidR="00B223FC" w:rsidRPr="00386BBF" w:rsidRDefault="00627B9B"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г)</w:t>
            </w:r>
            <w:r w:rsidR="00B223FC" w:rsidRPr="00386BBF">
              <w:rPr>
                <w:rFonts w:ascii="Times New Roman" w:hAnsi="Times New Roman"/>
                <w:sz w:val="24"/>
                <w:szCs w:val="24"/>
              </w:rPr>
              <w:t xml:space="preserve"> в перечне организаций и физических лиц, в отношении которых имеются сведения об их причастности к экстремистской деятельности или терроризму, и перечне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с использованием информации, размещенной на официальном сайте Федеральной службы по финансовому мониторингу в сети Интернет по адресу: www.fedsfm.ru;</w:t>
            </w:r>
          </w:p>
          <w:p w14:paraId="6BD58AAE" w14:textId="692508D7" w:rsidR="00B223FC" w:rsidRPr="00386BBF" w:rsidRDefault="00627B9B"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д)</w:t>
            </w:r>
            <w:r w:rsidR="00B223FC" w:rsidRPr="00386BBF">
              <w:rPr>
                <w:rFonts w:ascii="Times New Roman" w:hAnsi="Times New Roman"/>
                <w:sz w:val="24"/>
                <w:szCs w:val="24"/>
              </w:rPr>
              <w:t xml:space="preserve"> в реестре иностранных агентов с использованием информации, размещенной на официальном сайте Министерства юстиции Российской Федерации в сети Интерне</w:t>
            </w:r>
            <w:r w:rsidR="00B223FC">
              <w:rPr>
                <w:rFonts w:ascii="Times New Roman" w:hAnsi="Times New Roman"/>
                <w:sz w:val="24"/>
                <w:szCs w:val="24"/>
              </w:rPr>
              <w:t>т по адресу: www.minjust.gov.ru.</w:t>
            </w:r>
          </w:p>
          <w:p w14:paraId="3FD25148" w14:textId="7A362D65" w:rsidR="00B223FC" w:rsidRDefault="00B223FC" w:rsidP="00F2117D">
            <w:pPr>
              <w:autoSpaceDE w:val="0"/>
              <w:autoSpaceDN w:val="0"/>
              <w:adjustRightInd w:val="0"/>
              <w:ind w:firstLine="459"/>
              <w:jc w:val="both"/>
              <w:rPr>
                <w:rFonts w:ascii="Times New Roman" w:hAnsi="Times New Roman"/>
                <w:sz w:val="24"/>
                <w:szCs w:val="24"/>
                <w:highlight w:val="yellow"/>
              </w:rPr>
            </w:pPr>
            <w:r w:rsidRPr="00386BBF">
              <w:rPr>
                <w:rFonts w:ascii="Times New Roman" w:hAnsi="Times New Roman"/>
                <w:sz w:val="24"/>
                <w:szCs w:val="24"/>
              </w:rPr>
              <w:t xml:space="preserve">Результаты проверки сведений, указанных в </w:t>
            </w:r>
            <w:r w:rsidRPr="00627B9B">
              <w:rPr>
                <w:rFonts w:ascii="Times New Roman" w:hAnsi="Times New Roman"/>
                <w:sz w:val="24"/>
                <w:szCs w:val="24"/>
              </w:rPr>
              <w:t>подпунктах «в», «г», «д» настоящего пункта,</w:t>
            </w:r>
            <w:r w:rsidRPr="00386BBF">
              <w:rPr>
                <w:rFonts w:ascii="Times New Roman" w:hAnsi="Times New Roman"/>
                <w:sz w:val="24"/>
                <w:szCs w:val="24"/>
              </w:rPr>
              <w:t xml:space="preserve"> оформляются скриншотами экрана монитора.</w:t>
            </w:r>
          </w:p>
          <w:p w14:paraId="269C3254" w14:textId="610872A1" w:rsidR="00B223FC" w:rsidRPr="00386BBF" w:rsidRDefault="00FA3C9D"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5</w:t>
            </w:r>
            <w:r w:rsidR="00B223FC">
              <w:rPr>
                <w:rFonts w:ascii="Times New Roman" w:hAnsi="Times New Roman"/>
                <w:sz w:val="24"/>
                <w:szCs w:val="24"/>
              </w:rPr>
              <w:t>.</w:t>
            </w:r>
            <w:r w:rsidR="00B223FC" w:rsidRPr="00386BBF">
              <w:rPr>
                <w:rFonts w:ascii="Times New Roman" w:hAnsi="Times New Roman"/>
                <w:sz w:val="24"/>
                <w:szCs w:val="24"/>
              </w:rPr>
              <w:t xml:space="preserve"> В течение 10 рабочих дней со дня, следующего за днем окончания срока приема заявок, указанного в </w:t>
            </w:r>
            <w:r w:rsidR="00365E9B">
              <w:rPr>
                <w:rFonts w:ascii="Times New Roman" w:hAnsi="Times New Roman"/>
                <w:sz w:val="24"/>
                <w:szCs w:val="24"/>
              </w:rPr>
              <w:t xml:space="preserve">настоящем </w:t>
            </w:r>
            <w:r w:rsidR="00B223FC" w:rsidRPr="00386BBF">
              <w:rPr>
                <w:rFonts w:ascii="Times New Roman" w:hAnsi="Times New Roman"/>
                <w:sz w:val="24"/>
                <w:szCs w:val="24"/>
              </w:rPr>
              <w:t xml:space="preserve">объявлении,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00B223FC" w:rsidRPr="00386BBF">
              <w:rPr>
                <w:rFonts w:ascii="Times New Roman" w:hAnsi="Times New Roman"/>
                <w:sz w:val="24"/>
                <w:szCs w:val="24"/>
              </w:rPr>
              <w:t xml:space="preserve"> </w:t>
            </w:r>
            <w:r w:rsidR="00B223FC" w:rsidRPr="00E61352">
              <w:rPr>
                <w:rFonts w:ascii="Times New Roman" w:hAnsi="Times New Roman"/>
                <w:sz w:val="24"/>
                <w:szCs w:val="24"/>
              </w:rPr>
              <w:t xml:space="preserve">заполняет оценочную ведомость по каждой заявке отдельно в соответствии с формой, установленной приложением № </w:t>
            </w:r>
            <w:r w:rsidR="00436667" w:rsidRPr="00E61352">
              <w:rPr>
                <w:rFonts w:ascii="Times New Roman" w:hAnsi="Times New Roman"/>
                <w:sz w:val="24"/>
                <w:szCs w:val="24"/>
              </w:rPr>
              <w:t>4</w:t>
            </w:r>
            <w:r w:rsidR="00B223FC" w:rsidRPr="00E61352">
              <w:rPr>
                <w:rFonts w:ascii="Times New Roman" w:hAnsi="Times New Roman"/>
                <w:sz w:val="24"/>
                <w:szCs w:val="24"/>
              </w:rPr>
              <w:t xml:space="preserve"> к настоящему </w:t>
            </w:r>
            <w:r w:rsidR="00436667" w:rsidRPr="00E61352">
              <w:rPr>
                <w:rFonts w:ascii="Times New Roman" w:hAnsi="Times New Roman"/>
                <w:sz w:val="24"/>
                <w:szCs w:val="24"/>
              </w:rPr>
              <w:t>объявлению</w:t>
            </w:r>
            <w:r w:rsidR="00B223FC" w:rsidRPr="00E61352">
              <w:rPr>
                <w:rFonts w:ascii="Times New Roman" w:hAnsi="Times New Roman"/>
                <w:sz w:val="24"/>
                <w:szCs w:val="24"/>
              </w:rPr>
              <w:t xml:space="preserve"> (при рассмотрении заявки по направлениями субсидирования</w:t>
            </w:r>
            <w:r w:rsidR="00436667" w:rsidRPr="00E61352">
              <w:rPr>
                <w:rFonts w:ascii="Times New Roman" w:hAnsi="Times New Roman"/>
                <w:sz w:val="24"/>
                <w:szCs w:val="24"/>
              </w:rPr>
              <w:t>, за исключением возмещения части расходов за потребленную электрическую энергию</w:t>
            </w:r>
            <w:r w:rsidR="00B223FC" w:rsidRPr="00E61352">
              <w:rPr>
                <w:rFonts w:ascii="Times New Roman" w:hAnsi="Times New Roman"/>
                <w:sz w:val="24"/>
                <w:szCs w:val="24"/>
              </w:rPr>
              <w:t xml:space="preserve">) или в соответствии с формой, установленной приложением № </w:t>
            </w:r>
            <w:r w:rsidR="00436667" w:rsidRPr="00E61352">
              <w:rPr>
                <w:rFonts w:ascii="Times New Roman" w:hAnsi="Times New Roman"/>
                <w:sz w:val="24"/>
                <w:szCs w:val="24"/>
              </w:rPr>
              <w:t>5</w:t>
            </w:r>
            <w:r w:rsidR="00B223FC" w:rsidRPr="00E61352">
              <w:rPr>
                <w:rFonts w:ascii="Times New Roman" w:hAnsi="Times New Roman"/>
                <w:sz w:val="24"/>
                <w:szCs w:val="24"/>
              </w:rPr>
              <w:t xml:space="preserve"> к настоящему Порядку (</w:t>
            </w:r>
            <w:r w:rsidR="00436667" w:rsidRPr="00E61352">
              <w:rPr>
                <w:rFonts w:ascii="Times New Roman" w:hAnsi="Times New Roman"/>
                <w:sz w:val="24"/>
                <w:szCs w:val="24"/>
              </w:rPr>
              <w:t>при рассмотрении заявки на возмещения части расходов за потребленную электрическую энергию</w:t>
            </w:r>
            <w:r w:rsidR="00B223FC" w:rsidRPr="00E61352">
              <w:rPr>
                <w:rFonts w:ascii="Times New Roman" w:hAnsi="Times New Roman"/>
                <w:sz w:val="24"/>
                <w:szCs w:val="24"/>
              </w:rPr>
              <w:t>)</w:t>
            </w:r>
            <w:r w:rsidR="00B223FC" w:rsidRPr="00386BBF">
              <w:rPr>
                <w:rFonts w:ascii="Times New Roman" w:hAnsi="Times New Roman"/>
                <w:sz w:val="24"/>
                <w:szCs w:val="24"/>
              </w:rPr>
              <w:t xml:space="preserve"> </w:t>
            </w:r>
            <w:r w:rsidR="00B223FC" w:rsidRPr="00365E9B">
              <w:rPr>
                <w:rFonts w:ascii="Times New Roman" w:hAnsi="Times New Roman"/>
                <w:sz w:val="24"/>
                <w:szCs w:val="24"/>
              </w:rPr>
              <w:t>(далее - оценочная ведомость),</w:t>
            </w:r>
            <w:r w:rsidR="00B223FC" w:rsidRPr="00386BBF">
              <w:rPr>
                <w:rFonts w:ascii="Times New Roman" w:hAnsi="Times New Roman"/>
                <w:sz w:val="24"/>
                <w:szCs w:val="24"/>
              </w:rPr>
              <w:t xml:space="preserve"> с результатами проверки заявок и о наличии (отсутствии) оснований для отклонения заявки, указанных в</w:t>
            </w:r>
            <w:r w:rsidR="00B223FC">
              <w:rPr>
                <w:rFonts w:ascii="Times New Roman" w:hAnsi="Times New Roman"/>
                <w:sz w:val="24"/>
                <w:szCs w:val="24"/>
              </w:rPr>
              <w:t xml:space="preserve"> </w:t>
            </w:r>
            <w:r w:rsidR="00436667">
              <w:rPr>
                <w:rFonts w:ascii="Times New Roman" w:hAnsi="Times New Roman"/>
                <w:sz w:val="24"/>
                <w:szCs w:val="24"/>
              </w:rPr>
              <w:t>подпункте 2 пункта 15</w:t>
            </w:r>
            <w:r w:rsidR="00B223FC">
              <w:rPr>
                <w:rFonts w:ascii="Times New Roman" w:hAnsi="Times New Roman"/>
                <w:sz w:val="24"/>
                <w:szCs w:val="24"/>
              </w:rPr>
              <w:t>.</w:t>
            </w:r>
          </w:p>
          <w:p w14:paraId="51437FFB" w14:textId="1F740640" w:rsidR="00B223FC" w:rsidRPr="000A4142" w:rsidRDefault="00FA3C9D" w:rsidP="00F2117D">
            <w:pPr>
              <w:autoSpaceDE w:val="0"/>
              <w:autoSpaceDN w:val="0"/>
              <w:adjustRightInd w:val="0"/>
              <w:ind w:firstLine="459"/>
              <w:jc w:val="both"/>
              <w:rPr>
                <w:rFonts w:ascii="Times New Roman" w:hAnsi="Times New Roman"/>
                <w:sz w:val="24"/>
                <w:szCs w:val="24"/>
              </w:rPr>
            </w:pPr>
            <w:r w:rsidRPr="000A4142">
              <w:rPr>
                <w:rFonts w:ascii="Times New Roman" w:hAnsi="Times New Roman"/>
                <w:sz w:val="24"/>
                <w:szCs w:val="24"/>
              </w:rPr>
              <w:t>6</w:t>
            </w:r>
            <w:r w:rsidR="00B223FC" w:rsidRPr="000A4142">
              <w:rPr>
                <w:rFonts w:ascii="Times New Roman" w:hAnsi="Times New Roman"/>
                <w:sz w:val="24"/>
                <w:szCs w:val="24"/>
              </w:rPr>
              <w:t xml:space="preserve">. Для определения победителей отбора </w:t>
            </w:r>
            <w:r w:rsidR="00365E9B" w:rsidRPr="000A4142">
              <w:rPr>
                <w:rFonts w:ascii="Times New Roman" w:hAnsi="Times New Roman"/>
                <w:sz w:val="24"/>
                <w:szCs w:val="24"/>
              </w:rPr>
              <w:t>МКУ «</w:t>
            </w:r>
            <w:proofErr w:type="spellStart"/>
            <w:r w:rsidR="00365E9B" w:rsidRPr="000A4142">
              <w:rPr>
                <w:rFonts w:ascii="Times New Roman" w:hAnsi="Times New Roman"/>
                <w:sz w:val="24"/>
                <w:szCs w:val="24"/>
              </w:rPr>
              <w:t>УПРиУ</w:t>
            </w:r>
            <w:proofErr w:type="spellEnd"/>
            <w:r w:rsidR="00365E9B" w:rsidRPr="000A4142">
              <w:rPr>
                <w:rFonts w:ascii="Times New Roman" w:hAnsi="Times New Roman"/>
                <w:sz w:val="24"/>
                <w:szCs w:val="24"/>
              </w:rPr>
              <w:t>»</w:t>
            </w:r>
            <w:r w:rsidR="00B223FC" w:rsidRPr="000A4142">
              <w:rPr>
                <w:rFonts w:ascii="Times New Roman" w:hAnsi="Times New Roman"/>
                <w:sz w:val="24"/>
                <w:szCs w:val="24"/>
              </w:rPr>
              <w:t xml:space="preserve"> в течение 15 рабочих дней со дня, следующего за днем окончания срока приема заявок, указанного в объявлении о проведении отбора, подготавливает и направляет на рассмотрение </w:t>
            </w:r>
            <w:r w:rsidR="004D3E58" w:rsidRPr="000A4142">
              <w:rPr>
                <w:rFonts w:ascii="Times New Roman" w:hAnsi="Times New Roman"/>
                <w:sz w:val="24"/>
                <w:szCs w:val="24"/>
              </w:rPr>
              <w:t>комиссии по вопросам предоставления финансовой поддержки субъектам малого и среднего предпринимательства муниципального образования город Норильск, созданн</w:t>
            </w:r>
            <w:r w:rsidR="000A4142" w:rsidRPr="000A4142">
              <w:rPr>
                <w:rFonts w:ascii="Times New Roman" w:hAnsi="Times New Roman"/>
                <w:sz w:val="24"/>
                <w:szCs w:val="24"/>
              </w:rPr>
              <w:t>ой</w:t>
            </w:r>
            <w:r w:rsidR="004D3E58" w:rsidRPr="000A4142">
              <w:rPr>
                <w:rFonts w:ascii="Times New Roman" w:hAnsi="Times New Roman"/>
                <w:sz w:val="24"/>
                <w:szCs w:val="24"/>
              </w:rPr>
              <w:t xml:space="preserve"> распоряжением Администрации города Норильска от 08.04.2009 № 1073 (далее – </w:t>
            </w:r>
            <w:r w:rsidR="00B223FC" w:rsidRPr="000A4142">
              <w:rPr>
                <w:rFonts w:ascii="Times New Roman" w:hAnsi="Times New Roman"/>
                <w:sz w:val="24"/>
                <w:szCs w:val="24"/>
              </w:rPr>
              <w:t>Комисси</w:t>
            </w:r>
            <w:r w:rsidR="004D3E58" w:rsidRPr="000A4142">
              <w:rPr>
                <w:rFonts w:ascii="Times New Roman" w:hAnsi="Times New Roman"/>
                <w:sz w:val="24"/>
                <w:szCs w:val="24"/>
              </w:rPr>
              <w:t>я)</w:t>
            </w:r>
            <w:r w:rsidR="00B223FC" w:rsidRPr="000A4142">
              <w:rPr>
                <w:rFonts w:ascii="Times New Roman" w:hAnsi="Times New Roman"/>
                <w:sz w:val="24"/>
                <w:szCs w:val="24"/>
              </w:rPr>
              <w:t>:</w:t>
            </w:r>
          </w:p>
          <w:p w14:paraId="25919441" w14:textId="431B17CD" w:rsidR="00B223FC" w:rsidRPr="00386BBF" w:rsidRDefault="00B223FC"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w:t>
            </w:r>
            <w:r w:rsidRPr="00386BBF">
              <w:rPr>
                <w:rFonts w:ascii="Times New Roman" w:hAnsi="Times New Roman"/>
                <w:sz w:val="24"/>
                <w:szCs w:val="24"/>
              </w:rPr>
              <w:t xml:space="preserve"> заключение по каждой заявке, в котором указывается информация о наличии (отсутствии) оснований для отклонения заявки, указанных в </w:t>
            </w:r>
            <w:r w:rsidR="00436667">
              <w:rPr>
                <w:rFonts w:ascii="Times New Roman" w:hAnsi="Times New Roman"/>
                <w:sz w:val="24"/>
                <w:szCs w:val="24"/>
              </w:rPr>
              <w:t>подпункте 2 пункта 15</w:t>
            </w:r>
            <w:r w:rsidR="00381C89">
              <w:rPr>
                <w:rFonts w:ascii="Times New Roman" w:hAnsi="Times New Roman"/>
                <w:sz w:val="24"/>
                <w:szCs w:val="24"/>
              </w:rPr>
              <w:t xml:space="preserve"> настоящего объявления</w:t>
            </w:r>
            <w:r w:rsidRPr="00386BBF">
              <w:rPr>
                <w:rFonts w:ascii="Times New Roman" w:hAnsi="Times New Roman"/>
                <w:sz w:val="24"/>
                <w:szCs w:val="24"/>
              </w:rPr>
              <w:t>;</w:t>
            </w:r>
          </w:p>
          <w:p w14:paraId="5CF153CF" w14:textId="42C4C792" w:rsidR="00B223FC" w:rsidRPr="00386BBF" w:rsidRDefault="00B223FC"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w:t>
            </w:r>
            <w:r w:rsidRPr="00386BBF">
              <w:rPr>
                <w:rFonts w:ascii="Times New Roman" w:hAnsi="Times New Roman"/>
                <w:sz w:val="24"/>
                <w:szCs w:val="24"/>
              </w:rPr>
              <w:t xml:space="preserve"> реестр заявителей, в заявках которых отсутствуют основания для их отклонения, установленные </w:t>
            </w:r>
            <w:r w:rsidR="00381C89" w:rsidRPr="00381C89">
              <w:rPr>
                <w:rFonts w:ascii="Times New Roman" w:hAnsi="Times New Roman"/>
                <w:sz w:val="24"/>
                <w:szCs w:val="24"/>
              </w:rPr>
              <w:t>подпункт</w:t>
            </w:r>
            <w:r w:rsidR="00381C89">
              <w:rPr>
                <w:rFonts w:ascii="Times New Roman" w:hAnsi="Times New Roman"/>
                <w:sz w:val="24"/>
                <w:szCs w:val="24"/>
              </w:rPr>
              <w:t>ом</w:t>
            </w:r>
            <w:r w:rsidR="00381C89" w:rsidRPr="00381C89">
              <w:rPr>
                <w:rFonts w:ascii="Times New Roman" w:hAnsi="Times New Roman"/>
                <w:sz w:val="24"/>
                <w:szCs w:val="24"/>
              </w:rPr>
              <w:t xml:space="preserve"> 2 пункта 1</w:t>
            </w:r>
            <w:r w:rsidR="000A529C">
              <w:rPr>
                <w:rFonts w:ascii="Times New Roman" w:hAnsi="Times New Roman"/>
                <w:sz w:val="24"/>
                <w:szCs w:val="24"/>
              </w:rPr>
              <w:t>4</w:t>
            </w:r>
            <w:r w:rsidR="00381C89" w:rsidRPr="00381C89">
              <w:rPr>
                <w:rFonts w:ascii="Times New Roman" w:hAnsi="Times New Roman"/>
                <w:sz w:val="24"/>
                <w:szCs w:val="24"/>
              </w:rPr>
              <w:t xml:space="preserve"> настоящего объявления</w:t>
            </w:r>
            <w:r w:rsidRPr="00386BBF">
              <w:rPr>
                <w:rFonts w:ascii="Times New Roman" w:hAnsi="Times New Roman"/>
                <w:sz w:val="24"/>
                <w:szCs w:val="24"/>
              </w:rPr>
              <w:t xml:space="preserve">. Реестр формируется с учетом очередности поступления заявок с указанием размера Субсидии, рассчитанного в соответствии с </w:t>
            </w:r>
            <w:r w:rsidRPr="00721F3D">
              <w:rPr>
                <w:rFonts w:ascii="Times New Roman" w:hAnsi="Times New Roman"/>
                <w:sz w:val="24"/>
                <w:szCs w:val="24"/>
              </w:rPr>
              <w:t xml:space="preserve">пунктом </w:t>
            </w:r>
            <w:r w:rsidR="00721F3D" w:rsidRPr="00721F3D">
              <w:rPr>
                <w:rFonts w:ascii="Times New Roman" w:hAnsi="Times New Roman"/>
                <w:sz w:val="24"/>
                <w:szCs w:val="24"/>
              </w:rPr>
              <w:t>17 настоящего</w:t>
            </w:r>
            <w:r w:rsidR="00721F3D">
              <w:rPr>
                <w:rFonts w:ascii="Times New Roman" w:hAnsi="Times New Roman"/>
                <w:sz w:val="24"/>
                <w:szCs w:val="24"/>
              </w:rPr>
              <w:t xml:space="preserve"> объявления</w:t>
            </w:r>
            <w:r w:rsidRPr="00386BBF">
              <w:rPr>
                <w:rFonts w:ascii="Times New Roman" w:hAnsi="Times New Roman"/>
                <w:sz w:val="24"/>
                <w:szCs w:val="24"/>
              </w:rPr>
              <w:t>;</w:t>
            </w:r>
          </w:p>
          <w:p w14:paraId="31291001" w14:textId="2AB8B761" w:rsidR="00B223FC" w:rsidRPr="00386BBF" w:rsidRDefault="00B223FC"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w:t>
            </w:r>
            <w:r w:rsidRPr="00386BBF">
              <w:rPr>
                <w:rFonts w:ascii="Times New Roman" w:hAnsi="Times New Roman"/>
                <w:sz w:val="24"/>
                <w:szCs w:val="24"/>
              </w:rPr>
              <w:t xml:space="preserve"> реестр заявителей, заявки которых содержат основания для их отклонения, установленные </w:t>
            </w:r>
            <w:r w:rsidR="00015A4D" w:rsidRPr="00381C89">
              <w:rPr>
                <w:rFonts w:ascii="Times New Roman" w:hAnsi="Times New Roman"/>
                <w:sz w:val="24"/>
                <w:szCs w:val="24"/>
              </w:rPr>
              <w:t>подпункт</w:t>
            </w:r>
            <w:r w:rsidR="00015A4D">
              <w:rPr>
                <w:rFonts w:ascii="Times New Roman" w:hAnsi="Times New Roman"/>
                <w:sz w:val="24"/>
                <w:szCs w:val="24"/>
              </w:rPr>
              <w:t>ом</w:t>
            </w:r>
            <w:r w:rsidR="00015A4D" w:rsidRPr="00381C89">
              <w:rPr>
                <w:rFonts w:ascii="Times New Roman" w:hAnsi="Times New Roman"/>
                <w:sz w:val="24"/>
                <w:szCs w:val="24"/>
              </w:rPr>
              <w:t xml:space="preserve"> 2 пункта 1</w:t>
            </w:r>
            <w:r w:rsidR="000A4142">
              <w:rPr>
                <w:rFonts w:ascii="Times New Roman" w:hAnsi="Times New Roman"/>
                <w:sz w:val="24"/>
                <w:szCs w:val="24"/>
              </w:rPr>
              <w:t>4</w:t>
            </w:r>
            <w:r w:rsidR="00015A4D" w:rsidRPr="00381C89">
              <w:rPr>
                <w:rFonts w:ascii="Times New Roman" w:hAnsi="Times New Roman"/>
                <w:sz w:val="24"/>
                <w:szCs w:val="24"/>
              </w:rPr>
              <w:t xml:space="preserve"> настоящего объявления</w:t>
            </w:r>
            <w:r w:rsidRPr="00386BBF">
              <w:rPr>
                <w:rFonts w:ascii="Times New Roman" w:hAnsi="Times New Roman"/>
                <w:sz w:val="24"/>
                <w:szCs w:val="24"/>
              </w:rPr>
              <w:t xml:space="preserve">. Реестр формируется с указанием оснований отклонения заявок, предусмотренных </w:t>
            </w:r>
            <w:r w:rsidR="00015A4D" w:rsidRPr="00381C89">
              <w:rPr>
                <w:rFonts w:ascii="Times New Roman" w:hAnsi="Times New Roman"/>
                <w:sz w:val="24"/>
                <w:szCs w:val="24"/>
              </w:rPr>
              <w:t>подпункт</w:t>
            </w:r>
            <w:r w:rsidR="00015A4D">
              <w:rPr>
                <w:rFonts w:ascii="Times New Roman" w:hAnsi="Times New Roman"/>
                <w:sz w:val="24"/>
                <w:szCs w:val="24"/>
              </w:rPr>
              <w:t>ом</w:t>
            </w:r>
            <w:r w:rsidR="00015A4D" w:rsidRPr="00381C89">
              <w:rPr>
                <w:rFonts w:ascii="Times New Roman" w:hAnsi="Times New Roman"/>
                <w:sz w:val="24"/>
                <w:szCs w:val="24"/>
              </w:rPr>
              <w:t xml:space="preserve"> 2 пункта 1</w:t>
            </w:r>
            <w:r w:rsidR="000A4142">
              <w:rPr>
                <w:rFonts w:ascii="Times New Roman" w:hAnsi="Times New Roman"/>
                <w:sz w:val="24"/>
                <w:szCs w:val="24"/>
              </w:rPr>
              <w:t>4</w:t>
            </w:r>
            <w:r w:rsidR="00015A4D" w:rsidRPr="00381C89">
              <w:rPr>
                <w:rFonts w:ascii="Times New Roman" w:hAnsi="Times New Roman"/>
                <w:sz w:val="24"/>
                <w:szCs w:val="24"/>
              </w:rPr>
              <w:t xml:space="preserve"> настоящего объявления</w:t>
            </w:r>
            <w:r>
              <w:rPr>
                <w:rFonts w:ascii="Times New Roman" w:hAnsi="Times New Roman"/>
                <w:sz w:val="24"/>
                <w:szCs w:val="24"/>
              </w:rPr>
              <w:t>;</w:t>
            </w:r>
          </w:p>
          <w:p w14:paraId="2EAF7E2E" w14:textId="5C0DDC37" w:rsidR="00B223FC" w:rsidRPr="00020986" w:rsidRDefault="00B223FC" w:rsidP="00851FA0">
            <w:pPr>
              <w:autoSpaceDE w:val="0"/>
              <w:autoSpaceDN w:val="0"/>
              <w:adjustRightInd w:val="0"/>
              <w:ind w:firstLine="459"/>
              <w:jc w:val="both"/>
              <w:rPr>
                <w:rFonts w:ascii="Times New Roman" w:hAnsi="Times New Roman"/>
                <w:sz w:val="24"/>
                <w:szCs w:val="24"/>
                <w:highlight w:val="yellow"/>
              </w:rPr>
            </w:pPr>
            <w:r>
              <w:rPr>
                <w:rFonts w:ascii="Times New Roman" w:hAnsi="Times New Roman"/>
                <w:sz w:val="24"/>
                <w:szCs w:val="24"/>
              </w:rPr>
              <w:t>–</w:t>
            </w:r>
            <w:r w:rsidRPr="00386BBF">
              <w:rPr>
                <w:rFonts w:ascii="Times New Roman" w:hAnsi="Times New Roman"/>
                <w:sz w:val="24"/>
                <w:szCs w:val="24"/>
              </w:rPr>
              <w:t xml:space="preserve"> </w:t>
            </w:r>
            <w:r w:rsidRPr="00851FA0">
              <w:rPr>
                <w:rFonts w:ascii="Times New Roman" w:hAnsi="Times New Roman"/>
                <w:sz w:val="24"/>
                <w:szCs w:val="24"/>
              </w:rPr>
              <w:t xml:space="preserve">итоговую рейтинговую таблицу в соответствии с формой, установленной приложением № </w:t>
            </w:r>
            <w:r w:rsidR="00055BED" w:rsidRPr="00851FA0">
              <w:rPr>
                <w:rFonts w:ascii="Times New Roman" w:hAnsi="Times New Roman"/>
                <w:sz w:val="24"/>
                <w:szCs w:val="24"/>
              </w:rPr>
              <w:t>6</w:t>
            </w:r>
            <w:r w:rsidRPr="00851FA0">
              <w:rPr>
                <w:rFonts w:ascii="Times New Roman" w:hAnsi="Times New Roman"/>
                <w:sz w:val="24"/>
                <w:szCs w:val="24"/>
              </w:rPr>
              <w:t xml:space="preserve"> к настоящему </w:t>
            </w:r>
            <w:r w:rsidR="00851FA0" w:rsidRPr="00851FA0">
              <w:rPr>
                <w:rFonts w:ascii="Times New Roman" w:hAnsi="Times New Roman"/>
                <w:sz w:val="24"/>
                <w:szCs w:val="24"/>
              </w:rPr>
              <w:t>объявлению</w:t>
            </w:r>
            <w:r w:rsidRPr="00851FA0">
              <w:rPr>
                <w:rFonts w:ascii="Times New Roman" w:hAnsi="Times New Roman"/>
                <w:sz w:val="24"/>
                <w:szCs w:val="24"/>
              </w:rPr>
              <w:t>, на основании информации из оценочной ведомости</w:t>
            </w:r>
            <w:r w:rsidRPr="00386BBF">
              <w:rPr>
                <w:rFonts w:ascii="Times New Roman" w:hAnsi="Times New Roman"/>
                <w:sz w:val="24"/>
                <w:szCs w:val="24"/>
              </w:rPr>
              <w:t>. В итоговой рейтинговой таблице заявки располагаются по убыванию: от наибольшего количества баллов к наименьшему. Заявке, набравшей наибольшее количество баллов,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w:t>
            </w:r>
          </w:p>
        </w:tc>
      </w:tr>
      <w:tr w:rsidR="00B223FC" w:rsidRPr="00725C2A" w14:paraId="7DD0C4C8" w14:textId="77777777" w:rsidTr="00A35F6D">
        <w:trPr>
          <w:trHeight w:val="20"/>
        </w:trPr>
        <w:tc>
          <w:tcPr>
            <w:tcW w:w="568" w:type="dxa"/>
          </w:tcPr>
          <w:p w14:paraId="11C9196C" w14:textId="5E7E05E5" w:rsidR="00B223FC" w:rsidRPr="00725C2A" w:rsidRDefault="00B223FC" w:rsidP="005E7E63">
            <w:pPr>
              <w:rPr>
                <w:rFonts w:ascii="Times New Roman" w:hAnsi="Times New Roman"/>
                <w:sz w:val="24"/>
                <w:szCs w:val="24"/>
              </w:rPr>
            </w:pPr>
            <w:r w:rsidRPr="00725C2A">
              <w:rPr>
                <w:rFonts w:ascii="Times New Roman" w:hAnsi="Times New Roman"/>
                <w:sz w:val="24"/>
                <w:szCs w:val="24"/>
              </w:rPr>
              <w:t>1</w:t>
            </w:r>
            <w:r w:rsidR="004D3E58">
              <w:rPr>
                <w:rFonts w:ascii="Times New Roman" w:hAnsi="Times New Roman"/>
                <w:sz w:val="24"/>
                <w:szCs w:val="24"/>
              </w:rPr>
              <w:t>3</w:t>
            </w:r>
            <w:r>
              <w:rPr>
                <w:rFonts w:ascii="Times New Roman" w:hAnsi="Times New Roman"/>
                <w:sz w:val="24"/>
                <w:szCs w:val="24"/>
              </w:rPr>
              <w:t>.</w:t>
            </w:r>
          </w:p>
        </w:tc>
        <w:tc>
          <w:tcPr>
            <w:tcW w:w="2409" w:type="dxa"/>
          </w:tcPr>
          <w:p w14:paraId="373A531C" w14:textId="45C1135E" w:rsidR="00B223FC" w:rsidRPr="002A2660" w:rsidRDefault="00B223FC" w:rsidP="00B223FC">
            <w:pPr>
              <w:autoSpaceDE w:val="0"/>
              <w:autoSpaceDN w:val="0"/>
              <w:adjustRightInd w:val="0"/>
              <w:jc w:val="both"/>
              <w:rPr>
                <w:rFonts w:ascii="Times New Roman" w:hAnsi="Times New Roman"/>
                <w:sz w:val="24"/>
                <w:szCs w:val="24"/>
              </w:rPr>
            </w:pPr>
            <w:r w:rsidRPr="002A2660">
              <w:rPr>
                <w:rFonts w:ascii="Times New Roman" w:hAnsi="Times New Roman"/>
                <w:sz w:val="24"/>
                <w:szCs w:val="24"/>
              </w:rPr>
              <w:t>Порядок возврата заявок на доработку</w:t>
            </w:r>
          </w:p>
        </w:tc>
        <w:tc>
          <w:tcPr>
            <w:tcW w:w="7371" w:type="dxa"/>
          </w:tcPr>
          <w:p w14:paraId="2E012AB9" w14:textId="75763FCE" w:rsidR="00B223FC" w:rsidRPr="002A2660" w:rsidRDefault="00B223FC" w:rsidP="00F2117D">
            <w:pPr>
              <w:autoSpaceDE w:val="0"/>
              <w:autoSpaceDN w:val="0"/>
              <w:adjustRightInd w:val="0"/>
              <w:ind w:firstLine="459"/>
              <w:jc w:val="both"/>
              <w:rPr>
                <w:rFonts w:ascii="Times New Roman" w:hAnsi="Times New Roman"/>
                <w:sz w:val="24"/>
                <w:szCs w:val="24"/>
              </w:rPr>
            </w:pPr>
            <w:r w:rsidRPr="002A2660">
              <w:rPr>
                <w:rFonts w:ascii="Times New Roman" w:hAnsi="Times New Roman"/>
                <w:sz w:val="24"/>
                <w:szCs w:val="24"/>
              </w:rPr>
              <w:t>Возврат заявки на доработку не предусмотрен.</w:t>
            </w:r>
          </w:p>
        </w:tc>
      </w:tr>
      <w:tr w:rsidR="00B223FC" w:rsidRPr="00725C2A" w14:paraId="7660E649" w14:textId="77777777" w:rsidTr="00A35F6D">
        <w:trPr>
          <w:trHeight w:val="20"/>
        </w:trPr>
        <w:tc>
          <w:tcPr>
            <w:tcW w:w="568" w:type="dxa"/>
          </w:tcPr>
          <w:p w14:paraId="561295B1" w14:textId="71E4E8B0" w:rsidR="00B223FC" w:rsidRPr="00725C2A" w:rsidRDefault="00B223FC" w:rsidP="004D3E58">
            <w:pPr>
              <w:rPr>
                <w:rFonts w:ascii="Times New Roman" w:hAnsi="Times New Roman"/>
                <w:sz w:val="24"/>
                <w:szCs w:val="24"/>
              </w:rPr>
            </w:pPr>
            <w:r w:rsidRPr="00725C2A">
              <w:rPr>
                <w:rFonts w:ascii="Times New Roman" w:hAnsi="Times New Roman"/>
                <w:sz w:val="24"/>
                <w:szCs w:val="24"/>
              </w:rPr>
              <w:t>1</w:t>
            </w:r>
            <w:r w:rsidR="004D3E58">
              <w:rPr>
                <w:rFonts w:ascii="Times New Roman" w:hAnsi="Times New Roman"/>
                <w:sz w:val="24"/>
                <w:szCs w:val="24"/>
              </w:rPr>
              <w:t>4</w:t>
            </w:r>
            <w:r>
              <w:rPr>
                <w:rFonts w:ascii="Times New Roman" w:hAnsi="Times New Roman"/>
                <w:sz w:val="24"/>
                <w:szCs w:val="24"/>
              </w:rPr>
              <w:t>.</w:t>
            </w:r>
          </w:p>
        </w:tc>
        <w:tc>
          <w:tcPr>
            <w:tcW w:w="2409" w:type="dxa"/>
          </w:tcPr>
          <w:p w14:paraId="507D92BF" w14:textId="1B10C4B5" w:rsidR="00B223FC" w:rsidRPr="00020986" w:rsidRDefault="00B223FC" w:rsidP="00B223FC">
            <w:pPr>
              <w:autoSpaceDE w:val="0"/>
              <w:autoSpaceDN w:val="0"/>
              <w:adjustRightInd w:val="0"/>
              <w:jc w:val="both"/>
              <w:rPr>
                <w:rFonts w:ascii="Times New Roman" w:hAnsi="Times New Roman"/>
                <w:sz w:val="24"/>
                <w:szCs w:val="24"/>
                <w:highlight w:val="yellow"/>
              </w:rPr>
            </w:pPr>
            <w:r w:rsidRPr="00CC7038">
              <w:rPr>
                <w:rFonts w:ascii="Times New Roman" w:hAnsi="Times New Roman"/>
                <w:sz w:val="24"/>
                <w:szCs w:val="24"/>
              </w:rPr>
              <w:t>Порядок отклонения заявок, а также информация об основаниях для отклонения</w:t>
            </w:r>
          </w:p>
        </w:tc>
        <w:tc>
          <w:tcPr>
            <w:tcW w:w="7371" w:type="dxa"/>
          </w:tcPr>
          <w:p w14:paraId="5C0F4389" w14:textId="16AC009D" w:rsidR="00CC7038" w:rsidRDefault="00CC7038"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1</w:t>
            </w:r>
            <w:r w:rsidRPr="00CC7038">
              <w:rPr>
                <w:rFonts w:ascii="Times New Roman" w:hAnsi="Times New Roman"/>
                <w:sz w:val="24"/>
                <w:szCs w:val="24"/>
              </w:rPr>
              <w:t xml:space="preserve">. В течение 10 рабочих дней со дня, следующего за днем окончания срока приема заявок, указанного в объявлении о проведении отбора,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CC7038">
              <w:rPr>
                <w:rFonts w:ascii="Times New Roman" w:hAnsi="Times New Roman"/>
                <w:sz w:val="24"/>
                <w:szCs w:val="24"/>
              </w:rPr>
              <w:t xml:space="preserve"> заполняет оценочную ведомость, с результатами проверки заявок и о наличии (отсутствии) оснований для отклонения заявки, указанных в</w:t>
            </w:r>
            <w:r>
              <w:rPr>
                <w:rFonts w:ascii="Times New Roman" w:hAnsi="Times New Roman"/>
                <w:sz w:val="24"/>
                <w:szCs w:val="24"/>
              </w:rPr>
              <w:t xml:space="preserve"> </w:t>
            </w:r>
            <w:r w:rsidR="00015A4D" w:rsidRPr="00015A4D">
              <w:rPr>
                <w:rFonts w:ascii="Times New Roman" w:hAnsi="Times New Roman"/>
                <w:sz w:val="24"/>
                <w:szCs w:val="24"/>
              </w:rPr>
              <w:t>подпункт</w:t>
            </w:r>
            <w:r w:rsidR="00015A4D">
              <w:rPr>
                <w:rFonts w:ascii="Times New Roman" w:hAnsi="Times New Roman"/>
                <w:sz w:val="24"/>
                <w:szCs w:val="24"/>
              </w:rPr>
              <w:t>е</w:t>
            </w:r>
            <w:r w:rsidR="00015A4D" w:rsidRPr="00015A4D">
              <w:rPr>
                <w:rFonts w:ascii="Times New Roman" w:hAnsi="Times New Roman"/>
                <w:sz w:val="24"/>
                <w:szCs w:val="24"/>
              </w:rPr>
              <w:t xml:space="preserve"> 2 пункта 1</w:t>
            </w:r>
            <w:r w:rsidR="00435A35">
              <w:rPr>
                <w:rFonts w:ascii="Times New Roman" w:hAnsi="Times New Roman"/>
                <w:sz w:val="24"/>
                <w:szCs w:val="24"/>
              </w:rPr>
              <w:t>4</w:t>
            </w:r>
            <w:r w:rsidR="00015A4D" w:rsidRPr="00015A4D">
              <w:rPr>
                <w:rFonts w:ascii="Times New Roman" w:hAnsi="Times New Roman"/>
                <w:sz w:val="24"/>
                <w:szCs w:val="24"/>
              </w:rPr>
              <w:t xml:space="preserve"> настоящего объявления</w:t>
            </w:r>
            <w:r>
              <w:rPr>
                <w:rFonts w:ascii="Times New Roman" w:hAnsi="Times New Roman"/>
                <w:sz w:val="24"/>
                <w:szCs w:val="24"/>
              </w:rPr>
              <w:t>.</w:t>
            </w:r>
          </w:p>
          <w:p w14:paraId="170A04A5" w14:textId="4CDF7E44" w:rsidR="00B223FC" w:rsidRPr="00020986" w:rsidRDefault="00CC7038" w:rsidP="00435A35">
            <w:pPr>
              <w:autoSpaceDE w:val="0"/>
              <w:autoSpaceDN w:val="0"/>
              <w:adjustRightInd w:val="0"/>
              <w:ind w:firstLine="459"/>
              <w:jc w:val="both"/>
              <w:rPr>
                <w:rFonts w:ascii="Times New Roman" w:hAnsi="Times New Roman"/>
                <w:sz w:val="24"/>
                <w:szCs w:val="24"/>
                <w:highlight w:val="yellow"/>
              </w:rPr>
            </w:pPr>
            <w:r>
              <w:rPr>
                <w:rFonts w:ascii="Times New Roman" w:hAnsi="Times New Roman"/>
                <w:sz w:val="24"/>
                <w:szCs w:val="24"/>
              </w:rPr>
              <w:t>2</w:t>
            </w:r>
            <w:r w:rsidRPr="00CC7038">
              <w:rPr>
                <w:rFonts w:ascii="Times New Roman" w:hAnsi="Times New Roman"/>
                <w:sz w:val="24"/>
                <w:szCs w:val="24"/>
              </w:rPr>
              <w:t>. Основаниями для отклонения заявки являются несоответствие заявителя требованиям, установленным пункт</w:t>
            </w:r>
            <w:r>
              <w:rPr>
                <w:rFonts w:ascii="Times New Roman" w:hAnsi="Times New Roman"/>
                <w:sz w:val="24"/>
                <w:szCs w:val="24"/>
              </w:rPr>
              <w:t>ом</w:t>
            </w:r>
            <w:r w:rsidRPr="00CC7038">
              <w:rPr>
                <w:rFonts w:ascii="Times New Roman" w:hAnsi="Times New Roman"/>
                <w:sz w:val="24"/>
                <w:szCs w:val="24"/>
              </w:rPr>
              <w:t xml:space="preserve"> </w:t>
            </w:r>
            <w:r w:rsidR="00435A35">
              <w:rPr>
                <w:rFonts w:ascii="Times New Roman" w:hAnsi="Times New Roman"/>
                <w:sz w:val="24"/>
                <w:szCs w:val="24"/>
              </w:rPr>
              <w:t>8</w:t>
            </w:r>
            <w:r w:rsidRPr="00CC7038">
              <w:rPr>
                <w:rFonts w:ascii="Times New Roman" w:hAnsi="Times New Roman"/>
                <w:sz w:val="24"/>
                <w:szCs w:val="24"/>
              </w:rPr>
              <w:t xml:space="preserve"> </w:t>
            </w:r>
            <w:r>
              <w:rPr>
                <w:rFonts w:ascii="Times New Roman" w:hAnsi="Times New Roman"/>
                <w:sz w:val="24"/>
                <w:szCs w:val="24"/>
              </w:rPr>
              <w:t>настоящего объявления.</w:t>
            </w:r>
          </w:p>
        </w:tc>
      </w:tr>
      <w:tr w:rsidR="00B223FC" w:rsidRPr="00725C2A" w14:paraId="6C07CD0A" w14:textId="77777777" w:rsidTr="00A35F6D">
        <w:trPr>
          <w:trHeight w:val="20"/>
        </w:trPr>
        <w:tc>
          <w:tcPr>
            <w:tcW w:w="568" w:type="dxa"/>
          </w:tcPr>
          <w:p w14:paraId="472F9FA6" w14:textId="51638446" w:rsidR="00B223FC" w:rsidRPr="00D17023" w:rsidRDefault="00B223FC" w:rsidP="004D3E58">
            <w:pPr>
              <w:rPr>
                <w:rFonts w:ascii="Times New Roman" w:hAnsi="Times New Roman"/>
                <w:sz w:val="24"/>
                <w:szCs w:val="24"/>
              </w:rPr>
            </w:pPr>
            <w:r w:rsidRPr="00D17023">
              <w:rPr>
                <w:rFonts w:ascii="Times New Roman" w:hAnsi="Times New Roman"/>
                <w:sz w:val="24"/>
                <w:szCs w:val="24"/>
              </w:rPr>
              <w:t>1</w:t>
            </w:r>
            <w:r w:rsidR="004D3E58" w:rsidRPr="00D17023">
              <w:rPr>
                <w:rFonts w:ascii="Times New Roman" w:hAnsi="Times New Roman"/>
                <w:sz w:val="24"/>
                <w:szCs w:val="24"/>
              </w:rPr>
              <w:t>5</w:t>
            </w:r>
            <w:r w:rsidRPr="00D17023">
              <w:rPr>
                <w:rFonts w:ascii="Times New Roman" w:hAnsi="Times New Roman"/>
                <w:sz w:val="24"/>
                <w:szCs w:val="24"/>
              </w:rPr>
              <w:t>.</w:t>
            </w:r>
          </w:p>
        </w:tc>
        <w:tc>
          <w:tcPr>
            <w:tcW w:w="2409" w:type="dxa"/>
          </w:tcPr>
          <w:p w14:paraId="1D3301D0" w14:textId="77777777" w:rsidR="00B223FC" w:rsidRPr="00D17023" w:rsidRDefault="00B223FC" w:rsidP="00B223FC">
            <w:pPr>
              <w:tabs>
                <w:tab w:val="left" w:pos="709"/>
                <w:tab w:val="left" w:pos="1470"/>
                <w:tab w:val="left" w:pos="1575"/>
                <w:tab w:val="left" w:pos="2535"/>
              </w:tabs>
              <w:jc w:val="both"/>
              <w:rPr>
                <w:rFonts w:ascii="Times New Roman" w:hAnsi="Times New Roman"/>
                <w:sz w:val="24"/>
                <w:szCs w:val="24"/>
              </w:rPr>
            </w:pPr>
            <w:r w:rsidRPr="00D17023">
              <w:rPr>
                <w:rFonts w:ascii="Times New Roman" w:hAnsi="Times New Roman"/>
                <w:sz w:val="24"/>
                <w:szCs w:val="24"/>
              </w:rPr>
              <w:t>Порядок оценки заявок, включающий критерии оценки, показатели критериев оценки, и их весовое значение в общей оценке, необходимую для представления заявителем информацию по каждому критерию оценки, показателю критерия оценки, сведения, документы и материалы, подтверждающие такую информацию, сроки оценки заявок, а также информацию об участии Комиссии в оценке заявок</w:t>
            </w:r>
          </w:p>
          <w:p w14:paraId="7547A7B5" w14:textId="356D877D" w:rsidR="001A0501" w:rsidRPr="00D17023" w:rsidRDefault="001A0501" w:rsidP="00D17023">
            <w:pPr>
              <w:tabs>
                <w:tab w:val="left" w:pos="709"/>
                <w:tab w:val="left" w:pos="1470"/>
                <w:tab w:val="left" w:pos="1575"/>
                <w:tab w:val="left" w:pos="2535"/>
              </w:tabs>
              <w:jc w:val="both"/>
              <w:rPr>
                <w:rFonts w:ascii="Times New Roman" w:hAnsi="Times New Roman"/>
                <w:sz w:val="24"/>
                <w:szCs w:val="24"/>
              </w:rPr>
            </w:pPr>
          </w:p>
        </w:tc>
        <w:tc>
          <w:tcPr>
            <w:tcW w:w="7371" w:type="dxa"/>
          </w:tcPr>
          <w:p w14:paraId="77DF5547" w14:textId="4FA3F7FD" w:rsidR="0091679B" w:rsidRPr="006B2DC1" w:rsidRDefault="0091679B" w:rsidP="00F2117D">
            <w:pPr>
              <w:autoSpaceDE w:val="0"/>
              <w:autoSpaceDN w:val="0"/>
              <w:adjustRightInd w:val="0"/>
              <w:ind w:firstLine="459"/>
              <w:jc w:val="both"/>
              <w:rPr>
                <w:rFonts w:ascii="Times New Roman" w:hAnsi="Times New Roman"/>
                <w:sz w:val="24"/>
                <w:szCs w:val="24"/>
              </w:rPr>
            </w:pPr>
            <w:r w:rsidRPr="006B2DC1">
              <w:rPr>
                <w:rFonts w:ascii="Times New Roman" w:hAnsi="Times New Roman"/>
                <w:sz w:val="24"/>
                <w:szCs w:val="24"/>
              </w:rPr>
              <w:t xml:space="preserve">1. Решение о предоставлении Субсидии либо об отказе в предоставлении Субсидии принимается Комиссией с учетом заключения </w:t>
            </w:r>
            <w:r w:rsidR="00365E9B" w:rsidRPr="006B2DC1">
              <w:rPr>
                <w:rFonts w:ascii="Times New Roman" w:hAnsi="Times New Roman"/>
                <w:sz w:val="24"/>
                <w:szCs w:val="24"/>
              </w:rPr>
              <w:t>МКУ «</w:t>
            </w:r>
            <w:proofErr w:type="spellStart"/>
            <w:r w:rsidR="00365E9B" w:rsidRPr="006B2DC1">
              <w:rPr>
                <w:rFonts w:ascii="Times New Roman" w:hAnsi="Times New Roman"/>
                <w:sz w:val="24"/>
                <w:szCs w:val="24"/>
              </w:rPr>
              <w:t>УПРиУ</w:t>
            </w:r>
            <w:proofErr w:type="spellEnd"/>
            <w:r w:rsidR="00365E9B" w:rsidRPr="006B2DC1">
              <w:rPr>
                <w:rFonts w:ascii="Times New Roman" w:hAnsi="Times New Roman"/>
                <w:sz w:val="24"/>
                <w:szCs w:val="24"/>
              </w:rPr>
              <w:t>»</w:t>
            </w:r>
            <w:r w:rsidRPr="006B2DC1">
              <w:rPr>
                <w:rFonts w:ascii="Times New Roman" w:hAnsi="Times New Roman"/>
                <w:sz w:val="24"/>
                <w:szCs w:val="24"/>
              </w:rPr>
              <w:t xml:space="preserve">, указанного в </w:t>
            </w:r>
            <w:r w:rsidR="00095F65" w:rsidRPr="006B2DC1">
              <w:rPr>
                <w:rFonts w:ascii="Times New Roman" w:hAnsi="Times New Roman"/>
                <w:sz w:val="24"/>
                <w:szCs w:val="24"/>
              </w:rPr>
              <w:t>подпункте 6 пункта 1</w:t>
            </w:r>
            <w:r w:rsidR="009533F0" w:rsidRPr="006B2DC1">
              <w:rPr>
                <w:rFonts w:ascii="Times New Roman" w:hAnsi="Times New Roman"/>
                <w:sz w:val="24"/>
                <w:szCs w:val="24"/>
              </w:rPr>
              <w:t>2</w:t>
            </w:r>
            <w:r w:rsidR="00095F65" w:rsidRPr="006B2DC1">
              <w:rPr>
                <w:rFonts w:ascii="Times New Roman" w:hAnsi="Times New Roman"/>
                <w:sz w:val="24"/>
                <w:szCs w:val="24"/>
              </w:rPr>
              <w:t xml:space="preserve"> настоящего объявления</w:t>
            </w:r>
            <w:r w:rsidRPr="006B2DC1">
              <w:rPr>
                <w:rFonts w:ascii="Times New Roman" w:hAnsi="Times New Roman"/>
                <w:sz w:val="24"/>
                <w:szCs w:val="24"/>
              </w:rPr>
              <w:t>, не позднее 20-го рабочего дня со дня, следующего за днем окончания срока приема заявок, указанного в объявлении о проведении отбора, оформляется протоколом.</w:t>
            </w:r>
          </w:p>
          <w:p w14:paraId="4DD78B24" w14:textId="4AE8750A" w:rsidR="0091679B" w:rsidRPr="006B2DC1" w:rsidRDefault="0091679B" w:rsidP="00F2117D">
            <w:pPr>
              <w:autoSpaceDE w:val="0"/>
              <w:autoSpaceDN w:val="0"/>
              <w:adjustRightInd w:val="0"/>
              <w:ind w:firstLine="459"/>
              <w:jc w:val="both"/>
              <w:rPr>
                <w:rFonts w:ascii="Times New Roman" w:hAnsi="Times New Roman"/>
                <w:sz w:val="24"/>
                <w:szCs w:val="24"/>
              </w:rPr>
            </w:pPr>
            <w:r w:rsidRPr="006B2DC1">
              <w:rPr>
                <w:rFonts w:ascii="Times New Roman" w:hAnsi="Times New Roman"/>
                <w:sz w:val="24"/>
                <w:szCs w:val="24"/>
              </w:rPr>
              <w:t>2. На заседании Комиссии каждая заявка обсуждается отдельно. После обсуждения Комиссия на основании итоговой рейтинговой таблицы определяет победителей отбора – получателей Субсидии из числа участников отбора. В первую очередь Субсидия предоставляется участнику отбора,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преимущество отдается участнику отбора, заявка которого зарегистрирована ранее. В случае регистрации заявок в один день преимущество отдается заявке, зарегистрированной ранее по времени.</w:t>
            </w:r>
          </w:p>
          <w:p w14:paraId="6BCF95AF" w14:textId="1A27A8A5" w:rsidR="00BD5C69" w:rsidRPr="006B2DC1" w:rsidRDefault="00D17023" w:rsidP="00D17023">
            <w:pPr>
              <w:autoSpaceDE w:val="0"/>
              <w:autoSpaceDN w:val="0"/>
              <w:adjustRightInd w:val="0"/>
              <w:ind w:firstLine="459"/>
              <w:jc w:val="both"/>
              <w:rPr>
                <w:rFonts w:ascii="Times New Roman" w:hAnsi="Times New Roman"/>
                <w:sz w:val="24"/>
                <w:szCs w:val="24"/>
              </w:rPr>
            </w:pPr>
            <w:r w:rsidRPr="006B2DC1">
              <w:rPr>
                <w:rFonts w:ascii="Times New Roman" w:hAnsi="Times New Roman"/>
                <w:sz w:val="24"/>
                <w:szCs w:val="24"/>
              </w:rPr>
              <w:t xml:space="preserve">3. </w:t>
            </w:r>
            <w:r w:rsidR="00BD5C69" w:rsidRPr="006B2DC1">
              <w:rPr>
                <w:rFonts w:ascii="Times New Roman" w:hAnsi="Times New Roman"/>
                <w:sz w:val="24"/>
                <w:szCs w:val="24"/>
              </w:rPr>
              <w:t xml:space="preserve">Показатели критериев оценки </w:t>
            </w:r>
            <w:r w:rsidR="006B2DC1" w:rsidRPr="006B2DC1">
              <w:rPr>
                <w:rFonts w:ascii="Times New Roman" w:hAnsi="Times New Roman"/>
                <w:sz w:val="24"/>
                <w:szCs w:val="24"/>
              </w:rPr>
              <w:t xml:space="preserve">и их весовое значение в общей оценке установлены в пункте </w:t>
            </w:r>
            <w:r w:rsidR="00345E43">
              <w:rPr>
                <w:rFonts w:ascii="Times New Roman" w:hAnsi="Times New Roman"/>
                <w:sz w:val="24"/>
                <w:szCs w:val="24"/>
              </w:rPr>
              <w:t>9</w:t>
            </w:r>
            <w:r w:rsidR="006B2DC1" w:rsidRPr="006B2DC1">
              <w:rPr>
                <w:rFonts w:ascii="Times New Roman" w:hAnsi="Times New Roman"/>
                <w:sz w:val="24"/>
                <w:szCs w:val="24"/>
              </w:rPr>
              <w:t xml:space="preserve"> настоящего объявления</w:t>
            </w:r>
            <w:r w:rsidR="006B2DC1">
              <w:rPr>
                <w:rFonts w:ascii="Times New Roman" w:hAnsi="Times New Roman"/>
                <w:sz w:val="24"/>
                <w:szCs w:val="24"/>
              </w:rPr>
              <w:t>.</w:t>
            </w:r>
            <w:r w:rsidR="006B2DC1" w:rsidRPr="006B2DC1">
              <w:rPr>
                <w:rFonts w:ascii="Times New Roman" w:hAnsi="Times New Roman"/>
                <w:sz w:val="24"/>
                <w:szCs w:val="24"/>
              </w:rPr>
              <w:t xml:space="preserve"> </w:t>
            </w:r>
          </w:p>
          <w:p w14:paraId="347E6B77" w14:textId="073E8EFB" w:rsidR="00D17023" w:rsidRPr="00C31BAE" w:rsidRDefault="00D17023" w:rsidP="00D17023">
            <w:pPr>
              <w:autoSpaceDE w:val="0"/>
              <w:autoSpaceDN w:val="0"/>
              <w:adjustRightInd w:val="0"/>
              <w:ind w:firstLine="459"/>
              <w:jc w:val="both"/>
              <w:rPr>
                <w:rFonts w:ascii="Times New Roman" w:hAnsi="Times New Roman"/>
                <w:sz w:val="24"/>
                <w:szCs w:val="24"/>
              </w:rPr>
            </w:pPr>
            <w:r w:rsidRPr="00C31BAE">
              <w:rPr>
                <w:rFonts w:ascii="Times New Roman" w:hAnsi="Times New Roman"/>
                <w:sz w:val="24"/>
                <w:szCs w:val="24"/>
              </w:rPr>
              <w:t xml:space="preserve">4. </w:t>
            </w:r>
            <w:r w:rsidR="00BD5C69" w:rsidRPr="00C31BAE">
              <w:rPr>
                <w:rFonts w:ascii="Times New Roman" w:hAnsi="Times New Roman"/>
                <w:sz w:val="24"/>
                <w:szCs w:val="24"/>
              </w:rPr>
              <w:t xml:space="preserve">Информацией по каждому критерию </w:t>
            </w:r>
            <w:r w:rsidR="00C31BAE" w:rsidRPr="00C31BAE">
              <w:rPr>
                <w:rFonts w:ascii="Times New Roman" w:hAnsi="Times New Roman"/>
                <w:sz w:val="24"/>
                <w:szCs w:val="24"/>
              </w:rPr>
              <w:t>оценки и</w:t>
            </w:r>
            <w:r w:rsidR="00345E43" w:rsidRPr="00C31BAE">
              <w:rPr>
                <w:rFonts w:ascii="Times New Roman" w:hAnsi="Times New Roman"/>
                <w:sz w:val="24"/>
                <w:szCs w:val="24"/>
              </w:rPr>
              <w:t xml:space="preserve"> документами и материалами, подтверждающими информацию по каждому критерию оценки</w:t>
            </w:r>
            <w:r w:rsidRPr="00C31BAE">
              <w:rPr>
                <w:rFonts w:ascii="Times New Roman" w:hAnsi="Times New Roman"/>
                <w:sz w:val="24"/>
                <w:szCs w:val="24"/>
              </w:rPr>
              <w:t>, явля</w:t>
            </w:r>
            <w:r w:rsidR="00345E43" w:rsidRPr="00C31BAE">
              <w:rPr>
                <w:rFonts w:ascii="Times New Roman" w:hAnsi="Times New Roman"/>
                <w:sz w:val="24"/>
                <w:szCs w:val="24"/>
              </w:rPr>
              <w:t>ю</w:t>
            </w:r>
            <w:r w:rsidRPr="00C31BAE">
              <w:rPr>
                <w:rFonts w:ascii="Times New Roman" w:hAnsi="Times New Roman"/>
                <w:sz w:val="24"/>
                <w:szCs w:val="24"/>
              </w:rPr>
              <w:t>тся</w:t>
            </w:r>
            <w:r w:rsidR="00345E43" w:rsidRPr="00C31BAE">
              <w:rPr>
                <w:rFonts w:ascii="Times New Roman" w:hAnsi="Times New Roman"/>
                <w:sz w:val="24"/>
                <w:szCs w:val="24"/>
              </w:rPr>
              <w:t xml:space="preserve"> предоставляемые заявителем документы, указанные в пункте 10 настоящего объявления, а также </w:t>
            </w:r>
            <w:r w:rsidRPr="00C31BAE">
              <w:rPr>
                <w:rFonts w:ascii="Times New Roman" w:hAnsi="Times New Roman"/>
                <w:sz w:val="24"/>
                <w:szCs w:val="24"/>
              </w:rPr>
              <w:t>получаемые МКУ «</w:t>
            </w:r>
            <w:proofErr w:type="spellStart"/>
            <w:r w:rsidRPr="00C31BAE">
              <w:rPr>
                <w:rFonts w:ascii="Times New Roman" w:hAnsi="Times New Roman"/>
                <w:sz w:val="24"/>
                <w:szCs w:val="24"/>
              </w:rPr>
              <w:t>УПРиУ</w:t>
            </w:r>
            <w:proofErr w:type="spellEnd"/>
            <w:r w:rsidRPr="00C31BAE">
              <w:rPr>
                <w:rFonts w:ascii="Times New Roman" w:hAnsi="Times New Roman"/>
                <w:sz w:val="24"/>
                <w:szCs w:val="24"/>
              </w:rPr>
              <w:t>» из официальных источников</w:t>
            </w:r>
            <w:r w:rsidR="00345E43" w:rsidRPr="00C31BAE">
              <w:rPr>
                <w:rFonts w:ascii="Times New Roman" w:hAnsi="Times New Roman"/>
                <w:sz w:val="24"/>
                <w:szCs w:val="24"/>
              </w:rPr>
              <w:t xml:space="preserve">, указанные в подпункте 4 пункта 12 настоящего </w:t>
            </w:r>
            <w:r w:rsidR="00C31BAE" w:rsidRPr="00C31BAE">
              <w:rPr>
                <w:rFonts w:ascii="Times New Roman" w:hAnsi="Times New Roman"/>
                <w:sz w:val="24"/>
                <w:szCs w:val="24"/>
              </w:rPr>
              <w:t>объявления.</w:t>
            </w:r>
            <w:r w:rsidRPr="00C31BAE">
              <w:rPr>
                <w:rFonts w:ascii="Times New Roman" w:hAnsi="Times New Roman"/>
                <w:sz w:val="24"/>
                <w:szCs w:val="24"/>
              </w:rPr>
              <w:t xml:space="preserve"> </w:t>
            </w:r>
          </w:p>
          <w:p w14:paraId="0E9C5C51" w14:textId="51A99639" w:rsidR="00D17023" w:rsidRPr="00345E43" w:rsidRDefault="00345E43" w:rsidP="00D17023">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5</w:t>
            </w:r>
            <w:r w:rsidR="00D17023" w:rsidRPr="00345E43">
              <w:rPr>
                <w:rFonts w:ascii="Times New Roman" w:hAnsi="Times New Roman"/>
                <w:sz w:val="24"/>
                <w:szCs w:val="24"/>
              </w:rPr>
              <w:t>. Решение комиссии, указанное в подпункте 1 настоящего пункта, направляется в МКУ «</w:t>
            </w:r>
            <w:proofErr w:type="spellStart"/>
            <w:r w:rsidR="00D17023" w:rsidRPr="00345E43">
              <w:rPr>
                <w:rFonts w:ascii="Times New Roman" w:hAnsi="Times New Roman"/>
                <w:sz w:val="24"/>
                <w:szCs w:val="24"/>
              </w:rPr>
              <w:t>УПРиУ</w:t>
            </w:r>
            <w:proofErr w:type="spellEnd"/>
            <w:r w:rsidR="00D17023" w:rsidRPr="00345E43">
              <w:rPr>
                <w:rFonts w:ascii="Times New Roman" w:hAnsi="Times New Roman"/>
                <w:sz w:val="24"/>
                <w:szCs w:val="24"/>
              </w:rPr>
              <w:t>» течение 1 рабочего дня со дня его подписания.</w:t>
            </w:r>
          </w:p>
          <w:p w14:paraId="0881863F" w14:textId="1A090EC7" w:rsidR="00D17023" w:rsidRPr="00D17023" w:rsidRDefault="00345E43" w:rsidP="00D17023">
            <w:pPr>
              <w:autoSpaceDE w:val="0"/>
              <w:autoSpaceDN w:val="0"/>
              <w:adjustRightInd w:val="0"/>
              <w:ind w:firstLine="459"/>
              <w:jc w:val="both"/>
              <w:rPr>
                <w:rFonts w:ascii="Times New Roman" w:hAnsi="Times New Roman"/>
                <w:sz w:val="24"/>
                <w:szCs w:val="24"/>
                <w:highlight w:val="magenta"/>
              </w:rPr>
            </w:pPr>
            <w:r>
              <w:rPr>
                <w:rFonts w:ascii="Times New Roman" w:hAnsi="Times New Roman"/>
                <w:sz w:val="24"/>
                <w:szCs w:val="24"/>
              </w:rPr>
              <w:t>6</w:t>
            </w:r>
            <w:r w:rsidR="00D17023" w:rsidRPr="00345E43">
              <w:rPr>
                <w:rFonts w:ascii="Times New Roman" w:hAnsi="Times New Roman"/>
                <w:sz w:val="24"/>
                <w:szCs w:val="24"/>
              </w:rPr>
              <w:t>. МКУ «</w:t>
            </w:r>
            <w:proofErr w:type="spellStart"/>
            <w:r w:rsidR="00D17023" w:rsidRPr="00345E43">
              <w:rPr>
                <w:rFonts w:ascii="Times New Roman" w:hAnsi="Times New Roman"/>
                <w:sz w:val="24"/>
                <w:szCs w:val="24"/>
              </w:rPr>
              <w:t>УПРиУ</w:t>
            </w:r>
            <w:proofErr w:type="spellEnd"/>
            <w:r w:rsidR="00D17023" w:rsidRPr="00345E43">
              <w:rPr>
                <w:rFonts w:ascii="Times New Roman" w:hAnsi="Times New Roman"/>
                <w:sz w:val="24"/>
                <w:szCs w:val="24"/>
              </w:rPr>
              <w:t>» уведомляет участника отбора способом, указанным в заявке, о принятом комиссией решении в срок не позднее 5 календарных дней со дня его принятия.</w:t>
            </w:r>
          </w:p>
        </w:tc>
      </w:tr>
      <w:tr w:rsidR="00B223FC" w:rsidRPr="00725C2A" w14:paraId="6E3AD3CB" w14:textId="77777777" w:rsidTr="00A35F6D">
        <w:trPr>
          <w:trHeight w:val="20"/>
        </w:trPr>
        <w:tc>
          <w:tcPr>
            <w:tcW w:w="568" w:type="dxa"/>
          </w:tcPr>
          <w:p w14:paraId="3E6C0EA6" w14:textId="341C15D5" w:rsidR="00B223FC" w:rsidRPr="00664310" w:rsidRDefault="00B223FC" w:rsidP="004D3E58">
            <w:pPr>
              <w:rPr>
                <w:rFonts w:ascii="Times New Roman" w:hAnsi="Times New Roman"/>
                <w:sz w:val="24"/>
                <w:szCs w:val="24"/>
              </w:rPr>
            </w:pPr>
            <w:r w:rsidRPr="00664310">
              <w:rPr>
                <w:rFonts w:ascii="Times New Roman" w:hAnsi="Times New Roman"/>
                <w:sz w:val="24"/>
                <w:szCs w:val="24"/>
              </w:rPr>
              <w:t>1</w:t>
            </w:r>
            <w:r w:rsidR="004D3E58">
              <w:rPr>
                <w:rFonts w:ascii="Times New Roman" w:hAnsi="Times New Roman"/>
                <w:sz w:val="24"/>
                <w:szCs w:val="24"/>
              </w:rPr>
              <w:t>6</w:t>
            </w:r>
            <w:r>
              <w:rPr>
                <w:rFonts w:ascii="Times New Roman" w:hAnsi="Times New Roman"/>
                <w:sz w:val="24"/>
                <w:szCs w:val="24"/>
              </w:rPr>
              <w:t>.</w:t>
            </w:r>
          </w:p>
        </w:tc>
        <w:tc>
          <w:tcPr>
            <w:tcW w:w="2409" w:type="dxa"/>
          </w:tcPr>
          <w:p w14:paraId="7F9605A6" w14:textId="044E1699" w:rsidR="00B223FC" w:rsidRPr="00020986" w:rsidRDefault="00B223FC" w:rsidP="00B223FC">
            <w:pPr>
              <w:autoSpaceDE w:val="0"/>
              <w:autoSpaceDN w:val="0"/>
              <w:adjustRightInd w:val="0"/>
              <w:jc w:val="both"/>
              <w:rPr>
                <w:rFonts w:ascii="Times New Roman" w:hAnsi="Times New Roman"/>
                <w:sz w:val="24"/>
                <w:szCs w:val="24"/>
                <w:highlight w:val="yellow"/>
              </w:rPr>
            </w:pPr>
            <w:r w:rsidRPr="008F4AF1">
              <w:rPr>
                <w:rFonts w:ascii="Times New Roman" w:hAnsi="Times New Roman"/>
                <w:sz w:val="24"/>
                <w:szCs w:val="24"/>
              </w:rPr>
              <w:t>Объем распределяемой субсидии в рамках отбора, порядок расчета размера субсидии, правила распределения субсидии по результатам отбора</w:t>
            </w:r>
          </w:p>
        </w:tc>
        <w:tc>
          <w:tcPr>
            <w:tcW w:w="7371" w:type="dxa"/>
          </w:tcPr>
          <w:p w14:paraId="2BB791B9" w14:textId="64C97292" w:rsidR="008F4AF1" w:rsidRPr="008F4AF1" w:rsidRDefault="008F4AF1" w:rsidP="00F2117D">
            <w:pPr>
              <w:autoSpaceDE w:val="0"/>
              <w:autoSpaceDN w:val="0"/>
              <w:adjustRightInd w:val="0"/>
              <w:ind w:firstLine="459"/>
              <w:jc w:val="both"/>
              <w:rPr>
                <w:rFonts w:ascii="Times New Roman" w:hAnsi="Times New Roman"/>
                <w:bCs/>
                <w:sz w:val="24"/>
                <w:szCs w:val="24"/>
              </w:rPr>
            </w:pPr>
            <w:r>
              <w:rPr>
                <w:rFonts w:ascii="Times New Roman" w:eastAsia="Calibri" w:hAnsi="Times New Roman"/>
                <w:sz w:val="24"/>
                <w:szCs w:val="24"/>
              </w:rPr>
              <w:t>1.</w:t>
            </w:r>
            <w:r w:rsidRPr="008F4AF1">
              <w:rPr>
                <w:rFonts w:ascii="Times New Roman" w:hAnsi="Times New Roman"/>
                <w:sz w:val="24"/>
                <w:szCs w:val="24"/>
              </w:rPr>
              <w:t xml:space="preserve"> Субсидия </w:t>
            </w:r>
            <w:r w:rsidRPr="008F4AF1">
              <w:rPr>
                <w:rFonts w:ascii="Times New Roman" w:hAnsi="Times New Roman"/>
                <w:bCs/>
                <w:sz w:val="24"/>
                <w:szCs w:val="24"/>
              </w:rPr>
              <w:t xml:space="preserve">предоставляется по результатам </w:t>
            </w:r>
            <w:r w:rsidRPr="008F4AF1">
              <w:rPr>
                <w:rFonts w:ascii="Times New Roman" w:hAnsi="Times New Roman"/>
                <w:sz w:val="24"/>
                <w:szCs w:val="24"/>
              </w:rPr>
              <w:t>отбора</w:t>
            </w:r>
            <w:r w:rsidRPr="008F4AF1">
              <w:rPr>
                <w:rFonts w:ascii="Times New Roman" w:hAnsi="Times New Roman"/>
                <w:bCs/>
                <w:sz w:val="24"/>
                <w:szCs w:val="24"/>
              </w:rPr>
              <w:t xml:space="preserve">, проводимого среди участников </w:t>
            </w:r>
            <w:r w:rsidRPr="008F4AF1">
              <w:rPr>
                <w:rFonts w:ascii="Times New Roman" w:hAnsi="Times New Roman"/>
                <w:sz w:val="24"/>
                <w:szCs w:val="24"/>
              </w:rPr>
              <w:t>отбора</w:t>
            </w:r>
            <w:r w:rsidRPr="008F4AF1">
              <w:rPr>
                <w:rFonts w:ascii="Times New Roman" w:hAnsi="Times New Roman"/>
                <w:bCs/>
                <w:sz w:val="24"/>
                <w:szCs w:val="24"/>
              </w:rPr>
              <w:t>.</w:t>
            </w:r>
          </w:p>
          <w:p w14:paraId="1021F650" w14:textId="77777777" w:rsidR="008F4AF1" w:rsidRDefault="008F4AF1" w:rsidP="00F2117D">
            <w:pPr>
              <w:autoSpaceDE w:val="0"/>
              <w:autoSpaceDN w:val="0"/>
              <w:adjustRightInd w:val="0"/>
              <w:ind w:firstLine="459"/>
              <w:jc w:val="both"/>
              <w:rPr>
                <w:rFonts w:ascii="Times New Roman" w:hAnsi="Times New Roman"/>
                <w:sz w:val="24"/>
                <w:szCs w:val="24"/>
              </w:rPr>
            </w:pPr>
          </w:p>
          <w:p w14:paraId="3C5E3E40" w14:textId="097A405F" w:rsidR="008F4AF1" w:rsidRDefault="008F4AF1"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2.</w:t>
            </w:r>
            <w:r w:rsidRPr="008F4AF1">
              <w:rPr>
                <w:rFonts w:ascii="Times New Roman" w:hAnsi="Times New Roman"/>
                <w:sz w:val="24"/>
                <w:szCs w:val="24"/>
              </w:rPr>
              <w:t xml:space="preserve"> Размер Субсидии, подлежащий выплате получателю Субсидии:</w:t>
            </w:r>
          </w:p>
          <w:p w14:paraId="01C6502A" w14:textId="77777777" w:rsidR="008F4AF1" w:rsidRPr="008F4AF1" w:rsidRDefault="008F4AF1" w:rsidP="00F2117D">
            <w:pPr>
              <w:autoSpaceDE w:val="0"/>
              <w:autoSpaceDN w:val="0"/>
              <w:adjustRightInd w:val="0"/>
              <w:ind w:firstLine="459"/>
              <w:jc w:val="both"/>
              <w:rPr>
                <w:rFonts w:ascii="Times New Roman" w:hAnsi="Times New Roman"/>
                <w:sz w:val="24"/>
                <w:szCs w:val="24"/>
              </w:rPr>
            </w:pPr>
          </w:p>
          <w:p w14:paraId="0686E124" w14:textId="048D884F" w:rsidR="008F4AF1" w:rsidRPr="008F4AF1" w:rsidRDefault="008F4AF1"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2.1.</w:t>
            </w:r>
            <w:r w:rsidRPr="008F4AF1">
              <w:rPr>
                <w:rFonts w:ascii="Times New Roman" w:hAnsi="Times New Roman"/>
                <w:sz w:val="24"/>
                <w:szCs w:val="24"/>
              </w:rPr>
              <w:t xml:space="preserve"> </w:t>
            </w:r>
            <w:r w:rsidR="007977E6">
              <w:rPr>
                <w:rFonts w:ascii="Times New Roman" w:hAnsi="Times New Roman"/>
                <w:sz w:val="24"/>
                <w:szCs w:val="24"/>
              </w:rPr>
              <w:t>В</w:t>
            </w:r>
            <w:r w:rsidR="001C245B" w:rsidRPr="001C245B">
              <w:rPr>
                <w:rFonts w:ascii="Times New Roman" w:hAnsi="Times New Roman"/>
                <w:sz w:val="24"/>
                <w:szCs w:val="24"/>
              </w:rPr>
              <w:t xml:space="preserve">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w:t>
            </w:r>
            <w:r w:rsidR="001C245B">
              <w:rPr>
                <w:rFonts w:ascii="Times New Roman" w:hAnsi="Times New Roman"/>
                <w:sz w:val="24"/>
                <w:szCs w:val="24"/>
              </w:rPr>
              <w:t>деятельности,</w:t>
            </w:r>
            <w:r w:rsidRPr="008F4AF1">
              <w:rPr>
                <w:rFonts w:ascii="Times New Roman" w:hAnsi="Times New Roman"/>
                <w:sz w:val="24"/>
                <w:szCs w:val="24"/>
              </w:rPr>
              <w:t xml:space="preserve"> предоставляется в размере до 85 процентов от объема произведенных затрат, в сумме не более 100,0 тыс. рублей одному получателю Субсидии, и рассчитывается по формуле:</w:t>
            </w:r>
          </w:p>
          <w:p w14:paraId="7F77C4EB"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S = Q x 0,85, где:</w:t>
            </w:r>
          </w:p>
          <w:p w14:paraId="30CA56F8"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S - размер Субсидии, предоставляемой конкретному получателю Субсидии, определяемый в рублях;</w:t>
            </w:r>
          </w:p>
          <w:p w14:paraId="5D773BA3"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Q - сумма расходов, определяемая в рублях.</w:t>
            </w:r>
          </w:p>
          <w:p w14:paraId="4237CA5C"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 xml:space="preserve">При этом должно выполняться неравенство S &lt;= </w:t>
            </w: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r w:rsidRPr="008F4AF1">
              <w:rPr>
                <w:rFonts w:ascii="Times New Roman" w:hAnsi="Times New Roman"/>
                <w:sz w:val="24"/>
                <w:szCs w:val="24"/>
              </w:rPr>
              <w:t>, где:</w:t>
            </w:r>
          </w:p>
          <w:p w14:paraId="715B05B5" w14:textId="77777777" w:rsidR="008F4AF1" w:rsidRPr="008F4AF1" w:rsidRDefault="008F4AF1" w:rsidP="00F2117D">
            <w:pPr>
              <w:autoSpaceDE w:val="0"/>
              <w:autoSpaceDN w:val="0"/>
              <w:adjustRightInd w:val="0"/>
              <w:ind w:firstLine="459"/>
              <w:jc w:val="both"/>
              <w:rPr>
                <w:rFonts w:ascii="Times New Roman" w:hAnsi="Times New Roman"/>
                <w:sz w:val="24"/>
                <w:szCs w:val="24"/>
              </w:rPr>
            </w:pP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r w:rsidRPr="008F4AF1">
              <w:rPr>
                <w:rFonts w:ascii="Times New Roman" w:hAnsi="Times New Roman"/>
                <w:sz w:val="24"/>
                <w:szCs w:val="24"/>
              </w:rPr>
              <w:t xml:space="preserve"> - максимальный размер Субсидии - 100,0 тыс. рублей.</w:t>
            </w:r>
          </w:p>
          <w:p w14:paraId="4BF6EC3C" w14:textId="77777777" w:rsidR="008F4AF1" w:rsidRPr="008F4AF1" w:rsidRDefault="008F4AF1" w:rsidP="00F2117D">
            <w:pPr>
              <w:autoSpaceDE w:val="0"/>
              <w:autoSpaceDN w:val="0"/>
              <w:adjustRightInd w:val="0"/>
              <w:ind w:firstLine="459"/>
              <w:jc w:val="both"/>
              <w:rPr>
                <w:rFonts w:ascii="Times New Roman" w:hAnsi="Times New Roman"/>
                <w:sz w:val="24"/>
                <w:szCs w:val="24"/>
                <w:vertAlign w:val="subscript"/>
              </w:rPr>
            </w:pPr>
            <w:r w:rsidRPr="008F4AF1">
              <w:rPr>
                <w:rFonts w:ascii="Times New Roman" w:hAnsi="Times New Roman"/>
                <w:sz w:val="24"/>
                <w:szCs w:val="24"/>
              </w:rPr>
              <w:t xml:space="preserve">В случае, если </w:t>
            </w:r>
            <w:proofErr w:type="gramStart"/>
            <w:r w:rsidRPr="008F4AF1">
              <w:rPr>
                <w:rFonts w:ascii="Times New Roman" w:hAnsi="Times New Roman"/>
                <w:sz w:val="24"/>
                <w:szCs w:val="24"/>
              </w:rPr>
              <w:t>S &gt;</w:t>
            </w:r>
            <w:proofErr w:type="gramEnd"/>
            <w:r w:rsidRPr="008F4AF1">
              <w:rPr>
                <w:rFonts w:ascii="Times New Roman" w:hAnsi="Times New Roman"/>
                <w:sz w:val="24"/>
                <w:szCs w:val="24"/>
              </w:rPr>
              <w:t xml:space="preserve"> </w:t>
            </w: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r w:rsidRPr="008F4AF1">
              <w:rPr>
                <w:rFonts w:ascii="Times New Roman" w:hAnsi="Times New Roman"/>
                <w:sz w:val="24"/>
                <w:szCs w:val="24"/>
              </w:rPr>
              <w:t xml:space="preserve">, то S = </w:t>
            </w: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p>
          <w:p w14:paraId="2FFE1807" w14:textId="77777777" w:rsidR="008F4AF1" w:rsidRDefault="008F4AF1" w:rsidP="00F2117D">
            <w:pPr>
              <w:autoSpaceDE w:val="0"/>
              <w:autoSpaceDN w:val="0"/>
              <w:adjustRightInd w:val="0"/>
              <w:ind w:firstLine="459"/>
              <w:jc w:val="both"/>
              <w:rPr>
                <w:rFonts w:ascii="Times New Roman" w:hAnsi="Times New Roman"/>
                <w:sz w:val="24"/>
                <w:szCs w:val="24"/>
              </w:rPr>
            </w:pPr>
          </w:p>
          <w:p w14:paraId="5AD1A0D2" w14:textId="2E7742B8" w:rsidR="008F4AF1" w:rsidRPr="008F4AF1" w:rsidRDefault="008F4AF1"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2.2.</w:t>
            </w:r>
            <w:r w:rsidRPr="008F4AF1">
              <w:rPr>
                <w:rFonts w:ascii="Times New Roman" w:hAnsi="Times New Roman"/>
                <w:sz w:val="24"/>
                <w:szCs w:val="24"/>
              </w:rPr>
              <w:t xml:space="preserve"> </w:t>
            </w:r>
            <w:r w:rsidR="007977E6">
              <w:rPr>
                <w:rFonts w:ascii="Times New Roman" w:hAnsi="Times New Roman"/>
                <w:sz w:val="24"/>
                <w:szCs w:val="24"/>
              </w:rPr>
              <w:t>Н</w:t>
            </w:r>
            <w:r w:rsidR="007977E6" w:rsidRPr="007977E6">
              <w:rPr>
                <w:rFonts w:ascii="Times New Roman" w:hAnsi="Times New Roman"/>
                <w:sz w:val="24"/>
                <w:szCs w:val="24"/>
              </w:rPr>
              <w:t>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w:t>
            </w:r>
            <w:r w:rsidR="007977E6">
              <w:rPr>
                <w:rFonts w:ascii="Times New Roman" w:hAnsi="Times New Roman"/>
                <w:sz w:val="24"/>
                <w:szCs w:val="24"/>
              </w:rPr>
              <w:t>тва</w:t>
            </w:r>
            <w:r w:rsidRPr="008F4AF1">
              <w:rPr>
                <w:rFonts w:ascii="Times New Roman" w:hAnsi="Times New Roman"/>
                <w:sz w:val="24"/>
                <w:szCs w:val="24"/>
              </w:rPr>
              <w:t>,</w:t>
            </w:r>
            <w:r>
              <w:rPr>
                <w:rFonts w:ascii="Times New Roman" w:hAnsi="Times New Roman"/>
                <w:strike/>
                <w:color w:val="FF0000"/>
                <w:sz w:val="24"/>
                <w:szCs w:val="24"/>
              </w:rPr>
              <w:t xml:space="preserve"> </w:t>
            </w:r>
            <w:r w:rsidRPr="008F4AF1">
              <w:rPr>
                <w:rFonts w:ascii="Times New Roman" w:hAnsi="Times New Roman"/>
                <w:sz w:val="24"/>
                <w:szCs w:val="24"/>
              </w:rPr>
              <w:t>предоставляется в размере до 30 процентов от объема произведенных затрат, в сумме не более 700,0 тыс. рублей одному получателю Субсидии, и рассчитывается по формуле:</w:t>
            </w:r>
          </w:p>
          <w:p w14:paraId="37138F20"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S = Q x 0,3, где:</w:t>
            </w:r>
          </w:p>
          <w:p w14:paraId="04669B9D"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S - размер Субсидии, предоставляемой конкретному получателю Субсидии, определяемый в рублях;</w:t>
            </w:r>
          </w:p>
          <w:p w14:paraId="6F6C9978"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Q - сумма расходов, определяемая в рублях.</w:t>
            </w:r>
          </w:p>
          <w:p w14:paraId="34487CB7"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 xml:space="preserve">При этом должно выполняться неравенство S &lt;= </w:t>
            </w: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r w:rsidRPr="008F4AF1">
              <w:rPr>
                <w:rFonts w:ascii="Times New Roman" w:hAnsi="Times New Roman"/>
                <w:sz w:val="24"/>
                <w:szCs w:val="24"/>
              </w:rPr>
              <w:t>, где:</w:t>
            </w:r>
          </w:p>
          <w:p w14:paraId="5BE55684" w14:textId="77777777" w:rsidR="008F4AF1" w:rsidRPr="008F4AF1" w:rsidRDefault="008F4AF1" w:rsidP="00F2117D">
            <w:pPr>
              <w:autoSpaceDE w:val="0"/>
              <w:autoSpaceDN w:val="0"/>
              <w:adjustRightInd w:val="0"/>
              <w:ind w:firstLine="459"/>
              <w:jc w:val="both"/>
              <w:rPr>
                <w:rFonts w:ascii="Times New Roman" w:hAnsi="Times New Roman"/>
                <w:sz w:val="24"/>
                <w:szCs w:val="24"/>
              </w:rPr>
            </w:pP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r w:rsidRPr="008F4AF1">
              <w:rPr>
                <w:rFonts w:ascii="Times New Roman" w:hAnsi="Times New Roman"/>
                <w:sz w:val="24"/>
                <w:szCs w:val="24"/>
              </w:rPr>
              <w:t xml:space="preserve"> - максимальный размер Субсидии - 700,0 тыс. рублей.</w:t>
            </w:r>
          </w:p>
          <w:p w14:paraId="0834DE39" w14:textId="77777777" w:rsidR="008F4AF1" w:rsidRPr="008F4AF1" w:rsidRDefault="008F4AF1" w:rsidP="00F2117D">
            <w:pPr>
              <w:autoSpaceDE w:val="0"/>
              <w:autoSpaceDN w:val="0"/>
              <w:adjustRightInd w:val="0"/>
              <w:ind w:firstLine="459"/>
              <w:jc w:val="both"/>
              <w:rPr>
                <w:rFonts w:ascii="Times New Roman" w:hAnsi="Times New Roman"/>
                <w:sz w:val="24"/>
                <w:szCs w:val="24"/>
                <w:vertAlign w:val="subscript"/>
              </w:rPr>
            </w:pPr>
            <w:r w:rsidRPr="008F4AF1">
              <w:rPr>
                <w:rFonts w:ascii="Times New Roman" w:hAnsi="Times New Roman"/>
                <w:sz w:val="24"/>
                <w:szCs w:val="24"/>
              </w:rPr>
              <w:t xml:space="preserve">В случае, если </w:t>
            </w:r>
            <w:proofErr w:type="gramStart"/>
            <w:r w:rsidRPr="008F4AF1">
              <w:rPr>
                <w:rFonts w:ascii="Times New Roman" w:hAnsi="Times New Roman"/>
                <w:sz w:val="24"/>
                <w:szCs w:val="24"/>
              </w:rPr>
              <w:t>S &gt;</w:t>
            </w:r>
            <w:proofErr w:type="gramEnd"/>
            <w:r w:rsidRPr="008F4AF1">
              <w:rPr>
                <w:rFonts w:ascii="Times New Roman" w:hAnsi="Times New Roman"/>
                <w:sz w:val="24"/>
                <w:szCs w:val="24"/>
              </w:rPr>
              <w:t xml:space="preserve"> </w:t>
            </w: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r w:rsidRPr="008F4AF1">
              <w:rPr>
                <w:rFonts w:ascii="Times New Roman" w:hAnsi="Times New Roman"/>
                <w:sz w:val="24"/>
                <w:szCs w:val="24"/>
              </w:rPr>
              <w:t xml:space="preserve">, то S = </w:t>
            </w: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p>
          <w:p w14:paraId="41EC83EF" w14:textId="77777777" w:rsidR="008F4AF1" w:rsidRDefault="008F4AF1" w:rsidP="00F2117D">
            <w:pPr>
              <w:autoSpaceDE w:val="0"/>
              <w:autoSpaceDN w:val="0"/>
              <w:adjustRightInd w:val="0"/>
              <w:ind w:firstLine="459"/>
              <w:jc w:val="both"/>
              <w:rPr>
                <w:rFonts w:ascii="Times New Roman" w:eastAsia="Calibri" w:hAnsi="Times New Roman"/>
                <w:color w:val="000000"/>
                <w:sz w:val="24"/>
                <w:szCs w:val="24"/>
              </w:rPr>
            </w:pPr>
          </w:p>
          <w:p w14:paraId="6F3DE322" w14:textId="407174E1" w:rsidR="008F4AF1" w:rsidRPr="008F4AF1" w:rsidRDefault="008F4AF1" w:rsidP="00F2117D">
            <w:pPr>
              <w:autoSpaceDE w:val="0"/>
              <w:autoSpaceDN w:val="0"/>
              <w:adjustRightInd w:val="0"/>
              <w:ind w:firstLine="459"/>
              <w:jc w:val="both"/>
              <w:rPr>
                <w:rFonts w:ascii="Times New Roman" w:eastAsia="Calibri" w:hAnsi="Times New Roman"/>
                <w:color w:val="000000"/>
                <w:sz w:val="24"/>
                <w:szCs w:val="24"/>
              </w:rPr>
            </w:pPr>
            <w:r w:rsidRPr="008F4AF1">
              <w:rPr>
                <w:rFonts w:ascii="Times New Roman" w:eastAsia="Calibri" w:hAnsi="Times New Roman"/>
                <w:color w:val="000000"/>
                <w:sz w:val="24"/>
                <w:szCs w:val="24"/>
              </w:rPr>
              <w:t xml:space="preserve">2.3. </w:t>
            </w:r>
            <w:r w:rsidR="007977E6" w:rsidRPr="007977E6">
              <w:rPr>
                <w:rFonts w:ascii="Times New Roman" w:eastAsia="Calibri" w:hAnsi="Times New Roman"/>
                <w:color w:val="000000"/>
                <w:sz w:val="24"/>
                <w:szCs w:val="24"/>
              </w:rPr>
              <w:t>На возмещение части расходов за потребленную электрическую энергию</w:t>
            </w:r>
            <w:r w:rsidR="007977E6">
              <w:rPr>
                <w:rFonts w:ascii="Times New Roman" w:eastAsia="Calibri" w:hAnsi="Times New Roman"/>
                <w:color w:val="000000"/>
                <w:sz w:val="24"/>
                <w:szCs w:val="24"/>
              </w:rPr>
              <w:t>, предоставляется</w:t>
            </w:r>
            <w:r w:rsidRPr="008F4AF1">
              <w:rPr>
                <w:rFonts w:ascii="Times New Roman" w:eastAsia="Calibri" w:hAnsi="Times New Roman"/>
                <w:color w:val="000000"/>
                <w:sz w:val="24"/>
                <w:szCs w:val="24"/>
              </w:rPr>
              <w:t xml:space="preserve"> в размере до 80 процентов от объема произведенных затрат, в сумме не более 1,0 млн рублей одному получателю Субсидии, и рассчитывается по формуле:</w:t>
            </w:r>
          </w:p>
          <w:p w14:paraId="343F728F" w14:textId="77777777" w:rsidR="008F4AF1" w:rsidRPr="008F4AF1" w:rsidRDefault="008F4AF1" w:rsidP="00F2117D">
            <w:pPr>
              <w:autoSpaceDE w:val="0"/>
              <w:autoSpaceDN w:val="0"/>
              <w:adjustRightInd w:val="0"/>
              <w:ind w:firstLine="459"/>
              <w:contextualSpacing/>
              <w:jc w:val="both"/>
              <w:rPr>
                <w:rFonts w:ascii="Times New Roman" w:eastAsia="Calibri" w:hAnsi="Times New Roman"/>
                <w:color w:val="000000"/>
                <w:sz w:val="24"/>
                <w:szCs w:val="24"/>
              </w:rPr>
            </w:pPr>
            <w:r w:rsidRPr="008F4AF1">
              <w:rPr>
                <w:rFonts w:ascii="Times New Roman" w:eastAsia="Calibri" w:hAnsi="Times New Roman"/>
                <w:color w:val="000000"/>
                <w:sz w:val="24"/>
                <w:szCs w:val="24"/>
              </w:rPr>
              <w:t>S = Q x 1, где:</w:t>
            </w:r>
          </w:p>
          <w:p w14:paraId="011A9E50" w14:textId="77777777" w:rsidR="008F4AF1" w:rsidRPr="008F4AF1" w:rsidRDefault="008F4AF1" w:rsidP="00F2117D">
            <w:pPr>
              <w:autoSpaceDE w:val="0"/>
              <w:autoSpaceDN w:val="0"/>
              <w:adjustRightInd w:val="0"/>
              <w:ind w:firstLine="459"/>
              <w:contextualSpacing/>
              <w:jc w:val="both"/>
              <w:rPr>
                <w:rFonts w:ascii="Times New Roman" w:eastAsia="Calibri" w:hAnsi="Times New Roman"/>
                <w:color w:val="000000"/>
                <w:sz w:val="24"/>
                <w:szCs w:val="24"/>
              </w:rPr>
            </w:pPr>
            <w:r w:rsidRPr="008F4AF1">
              <w:rPr>
                <w:rFonts w:ascii="Times New Roman" w:eastAsia="Calibri" w:hAnsi="Times New Roman"/>
                <w:color w:val="000000"/>
                <w:sz w:val="24"/>
                <w:szCs w:val="24"/>
              </w:rPr>
              <w:t>S - размер Субсидии, предоставляемой конкретному получателю Субсидии, определяемый в рублях;</w:t>
            </w:r>
          </w:p>
          <w:p w14:paraId="753805AD" w14:textId="77777777" w:rsidR="008F4AF1" w:rsidRPr="008F4AF1" w:rsidRDefault="008F4AF1" w:rsidP="00F2117D">
            <w:pPr>
              <w:autoSpaceDE w:val="0"/>
              <w:autoSpaceDN w:val="0"/>
              <w:adjustRightInd w:val="0"/>
              <w:ind w:firstLine="459"/>
              <w:contextualSpacing/>
              <w:jc w:val="both"/>
              <w:rPr>
                <w:rFonts w:ascii="Times New Roman" w:eastAsia="Calibri" w:hAnsi="Times New Roman"/>
                <w:color w:val="000000"/>
                <w:sz w:val="24"/>
                <w:szCs w:val="24"/>
              </w:rPr>
            </w:pPr>
            <w:r w:rsidRPr="008F4AF1">
              <w:rPr>
                <w:rFonts w:ascii="Times New Roman" w:eastAsia="Calibri" w:hAnsi="Times New Roman"/>
                <w:color w:val="000000"/>
                <w:sz w:val="24"/>
                <w:szCs w:val="24"/>
              </w:rPr>
              <w:t>Q - сумма расходов, определяемая в рублях.</w:t>
            </w:r>
          </w:p>
          <w:p w14:paraId="013EBAE9" w14:textId="77777777" w:rsidR="008F4AF1" w:rsidRPr="008F4AF1" w:rsidRDefault="008F4AF1" w:rsidP="00F2117D">
            <w:pPr>
              <w:autoSpaceDE w:val="0"/>
              <w:autoSpaceDN w:val="0"/>
              <w:adjustRightInd w:val="0"/>
              <w:ind w:firstLine="459"/>
              <w:contextualSpacing/>
              <w:jc w:val="both"/>
              <w:rPr>
                <w:rFonts w:ascii="Times New Roman" w:eastAsia="Calibri" w:hAnsi="Times New Roman"/>
                <w:color w:val="000000"/>
                <w:sz w:val="24"/>
                <w:szCs w:val="24"/>
              </w:rPr>
            </w:pPr>
            <w:r w:rsidRPr="008F4AF1">
              <w:rPr>
                <w:rFonts w:ascii="Times New Roman" w:eastAsia="Calibri" w:hAnsi="Times New Roman"/>
                <w:color w:val="000000"/>
                <w:sz w:val="24"/>
                <w:szCs w:val="24"/>
              </w:rPr>
              <w:t xml:space="preserve">При этом должно выполняться неравенство S &lt;= </w:t>
            </w:r>
            <w:proofErr w:type="spellStart"/>
            <w:r w:rsidRPr="008F4AF1">
              <w:rPr>
                <w:rFonts w:ascii="Times New Roman" w:eastAsia="Calibri" w:hAnsi="Times New Roman"/>
                <w:color w:val="000000"/>
                <w:sz w:val="24"/>
                <w:szCs w:val="24"/>
              </w:rPr>
              <w:t>S</w:t>
            </w:r>
            <w:r w:rsidRPr="008F4AF1">
              <w:rPr>
                <w:rFonts w:ascii="Times New Roman" w:eastAsia="Calibri" w:hAnsi="Times New Roman"/>
                <w:color w:val="000000"/>
                <w:sz w:val="24"/>
                <w:szCs w:val="24"/>
                <w:vertAlign w:val="subscript"/>
              </w:rPr>
              <w:t>max</w:t>
            </w:r>
            <w:proofErr w:type="spellEnd"/>
            <w:r w:rsidRPr="008F4AF1">
              <w:rPr>
                <w:rFonts w:ascii="Times New Roman" w:eastAsia="Calibri" w:hAnsi="Times New Roman"/>
                <w:color w:val="000000"/>
                <w:sz w:val="24"/>
                <w:szCs w:val="24"/>
              </w:rPr>
              <w:t>, где:</w:t>
            </w:r>
          </w:p>
          <w:p w14:paraId="5E951B70" w14:textId="77777777" w:rsidR="008F4AF1" w:rsidRPr="008F4AF1" w:rsidRDefault="008F4AF1" w:rsidP="00F2117D">
            <w:pPr>
              <w:autoSpaceDE w:val="0"/>
              <w:autoSpaceDN w:val="0"/>
              <w:adjustRightInd w:val="0"/>
              <w:ind w:firstLine="459"/>
              <w:contextualSpacing/>
              <w:jc w:val="both"/>
              <w:rPr>
                <w:rFonts w:ascii="Times New Roman" w:eastAsia="Calibri" w:hAnsi="Times New Roman"/>
                <w:color w:val="000000"/>
                <w:sz w:val="24"/>
                <w:szCs w:val="24"/>
              </w:rPr>
            </w:pPr>
            <w:proofErr w:type="spellStart"/>
            <w:r w:rsidRPr="008F4AF1">
              <w:rPr>
                <w:rFonts w:ascii="Times New Roman" w:eastAsia="Calibri" w:hAnsi="Times New Roman"/>
                <w:color w:val="000000"/>
                <w:sz w:val="24"/>
                <w:szCs w:val="24"/>
              </w:rPr>
              <w:t>S</w:t>
            </w:r>
            <w:r w:rsidRPr="008F4AF1">
              <w:rPr>
                <w:rFonts w:ascii="Times New Roman" w:eastAsia="Calibri" w:hAnsi="Times New Roman"/>
                <w:color w:val="000000"/>
                <w:sz w:val="24"/>
                <w:szCs w:val="24"/>
                <w:vertAlign w:val="subscript"/>
              </w:rPr>
              <w:t>max</w:t>
            </w:r>
            <w:proofErr w:type="spellEnd"/>
            <w:r w:rsidRPr="008F4AF1">
              <w:rPr>
                <w:rFonts w:ascii="Times New Roman" w:eastAsia="Calibri" w:hAnsi="Times New Roman"/>
                <w:color w:val="000000"/>
                <w:sz w:val="24"/>
                <w:szCs w:val="24"/>
              </w:rPr>
              <w:t xml:space="preserve"> - максимальный размер Субсидии – 1,0 млн рублей.</w:t>
            </w:r>
          </w:p>
          <w:p w14:paraId="194A8AA2"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eastAsia="Calibri" w:hAnsi="Times New Roman"/>
                <w:color w:val="000000"/>
                <w:sz w:val="24"/>
                <w:szCs w:val="24"/>
              </w:rPr>
              <w:t xml:space="preserve">В случае, если </w:t>
            </w:r>
            <w:proofErr w:type="gramStart"/>
            <w:r w:rsidRPr="008F4AF1">
              <w:rPr>
                <w:rFonts w:ascii="Times New Roman" w:eastAsia="Calibri" w:hAnsi="Times New Roman"/>
                <w:color w:val="000000"/>
                <w:sz w:val="24"/>
                <w:szCs w:val="24"/>
              </w:rPr>
              <w:t>S &gt;</w:t>
            </w:r>
            <w:proofErr w:type="gramEnd"/>
            <w:r w:rsidRPr="008F4AF1">
              <w:rPr>
                <w:rFonts w:ascii="Times New Roman" w:eastAsia="Calibri" w:hAnsi="Times New Roman"/>
                <w:color w:val="000000"/>
                <w:sz w:val="24"/>
                <w:szCs w:val="24"/>
              </w:rPr>
              <w:t xml:space="preserve"> </w:t>
            </w:r>
            <w:proofErr w:type="spellStart"/>
            <w:r w:rsidRPr="008F4AF1">
              <w:rPr>
                <w:rFonts w:ascii="Times New Roman" w:eastAsia="Calibri" w:hAnsi="Times New Roman"/>
                <w:color w:val="000000"/>
                <w:sz w:val="24"/>
                <w:szCs w:val="24"/>
              </w:rPr>
              <w:t>S</w:t>
            </w:r>
            <w:r w:rsidRPr="008F4AF1">
              <w:rPr>
                <w:rFonts w:ascii="Times New Roman" w:eastAsia="Calibri" w:hAnsi="Times New Roman"/>
                <w:color w:val="000000"/>
                <w:sz w:val="24"/>
                <w:szCs w:val="24"/>
                <w:vertAlign w:val="subscript"/>
              </w:rPr>
              <w:t>max</w:t>
            </w:r>
            <w:proofErr w:type="spellEnd"/>
            <w:r w:rsidRPr="008F4AF1">
              <w:rPr>
                <w:rFonts w:ascii="Times New Roman" w:eastAsia="Calibri" w:hAnsi="Times New Roman"/>
                <w:color w:val="000000"/>
                <w:sz w:val="24"/>
                <w:szCs w:val="24"/>
              </w:rPr>
              <w:t xml:space="preserve">, то S = </w:t>
            </w:r>
            <w:proofErr w:type="spellStart"/>
            <w:r w:rsidRPr="008F4AF1">
              <w:rPr>
                <w:rFonts w:ascii="Times New Roman" w:eastAsia="Calibri" w:hAnsi="Times New Roman"/>
                <w:color w:val="000000"/>
                <w:sz w:val="24"/>
                <w:szCs w:val="24"/>
              </w:rPr>
              <w:t>S</w:t>
            </w:r>
            <w:r w:rsidRPr="008F4AF1">
              <w:rPr>
                <w:rFonts w:ascii="Times New Roman" w:eastAsia="Calibri" w:hAnsi="Times New Roman"/>
                <w:color w:val="000000"/>
                <w:sz w:val="24"/>
                <w:szCs w:val="24"/>
                <w:vertAlign w:val="subscript"/>
              </w:rPr>
              <w:t>max</w:t>
            </w:r>
            <w:proofErr w:type="spellEnd"/>
            <w:r w:rsidRPr="008F4AF1">
              <w:rPr>
                <w:rFonts w:ascii="Times New Roman" w:eastAsia="Calibri" w:hAnsi="Times New Roman"/>
                <w:color w:val="000000"/>
                <w:sz w:val="24"/>
                <w:szCs w:val="24"/>
              </w:rPr>
              <w:t>.</w:t>
            </w:r>
          </w:p>
          <w:p w14:paraId="5303B6B6" w14:textId="77777777" w:rsidR="008F4AF1" w:rsidRDefault="008F4AF1" w:rsidP="00F2117D">
            <w:pPr>
              <w:autoSpaceDE w:val="0"/>
              <w:autoSpaceDN w:val="0"/>
              <w:adjustRightInd w:val="0"/>
              <w:ind w:firstLine="459"/>
              <w:jc w:val="both"/>
              <w:rPr>
                <w:rFonts w:ascii="Times New Roman" w:hAnsi="Times New Roman"/>
                <w:sz w:val="24"/>
                <w:szCs w:val="24"/>
              </w:rPr>
            </w:pPr>
          </w:p>
          <w:p w14:paraId="5BB519DA" w14:textId="285332A3"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 xml:space="preserve">2.4. </w:t>
            </w:r>
            <w:r w:rsidR="007977E6" w:rsidRPr="007977E6">
              <w:rPr>
                <w:rFonts w:ascii="Times New Roman" w:hAnsi="Times New Roman"/>
                <w:sz w:val="24"/>
                <w:szCs w:val="24"/>
              </w:rPr>
              <w:t>На возмещение части затрат, необходимых для осуществления деятельности в области народных художественных промыслов, ремесел, туризма</w:t>
            </w:r>
            <w:r w:rsidRPr="008F4AF1">
              <w:rPr>
                <w:rFonts w:ascii="Times New Roman" w:hAnsi="Times New Roman"/>
                <w:sz w:val="24"/>
                <w:szCs w:val="24"/>
              </w:rPr>
              <w:t>, предоставляется в размере до 50 процентов от объема произведенных затрат, в сумме не более 700,0 тыс. рублей одному получателю Субсидии, и рассчитывается по формуле:</w:t>
            </w:r>
          </w:p>
          <w:p w14:paraId="4DADB874"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S = Q x 0,5, где:</w:t>
            </w:r>
          </w:p>
          <w:p w14:paraId="1C8A2870"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S - размер Субсидии, предоставляемой конкретному получателю Субсидии, определяемый в рублях;</w:t>
            </w:r>
          </w:p>
          <w:p w14:paraId="7B3E128C"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Q - сумма расходов, определяемая в рублях.</w:t>
            </w:r>
          </w:p>
          <w:p w14:paraId="175A781A"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 xml:space="preserve">При этом должно выполняться неравенство S &lt;= </w:t>
            </w: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r w:rsidRPr="008F4AF1">
              <w:rPr>
                <w:rFonts w:ascii="Times New Roman" w:hAnsi="Times New Roman"/>
                <w:sz w:val="24"/>
                <w:szCs w:val="24"/>
              </w:rPr>
              <w:t>, где:</w:t>
            </w:r>
          </w:p>
          <w:p w14:paraId="04BE3F03" w14:textId="77777777" w:rsidR="008F4AF1" w:rsidRPr="008F4AF1" w:rsidRDefault="008F4AF1" w:rsidP="00F2117D">
            <w:pPr>
              <w:autoSpaceDE w:val="0"/>
              <w:autoSpaceDN w:val="0"/>
              <w:adjustRightInd w:val="0"/>
              <w:ind w:firstLine="459"/>
              <w:jc w:val="both"/>
              <w:rPr>
                <w:rFonts w:ascii="Times New Roman" w:hAnsi="Times New Roman"/>
                <w:sz w:val="24"/>
                <w:szCs w:val="24"/>
              </w:rPr>
            </w:pP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r w:rsidRPr="008F4AF1">
              <w:rPr>
                <w:rFonts w:ascii="Times New Roman" w:hAnsi="Times New Roman"/>
                <w:sz w:val="24"/>
                <w:szCs w:val="24"/>
              </w:rPr>
              <w:t xml:space="preserve"> - максимальный размер Субсидии - 700,0 тыс. рублей.</w:t>
            </w:r>
          </w:p>
          <w:p w14:paraId="11840719" w14:textId="77777777" w:rsidR="008F4AF1" w:rsidRPr="008F4AF1" w:rsidRDefault="008F4AF1" w:rsidP="00F2117D">
            <w:pPr>
              <w:autoSpaceDE w:val="0"/>
              <w:autoSpaceDN w:val="0"/>
              <w:adjustRightInd w:val="0"/>
              <w:ind w:firstLine="459"/>
              <w:jc w:val="both"/>
              <w:rPr>
                <w:rFonts w:ascii="Times New Roman" w:hAnsi="Times New Roman"/>
                <w:sz w:val="24"/>
                <w:szCs w:val="24"/>
                <w:vertAlign w:val="subscript"/>
              </w:rPr>
            </w:pPr>
            <w:r w:rsidRPr="008F4AF1">
              <w:rPr>
                <w:rFonts w:ascii="Times New Roman" w:hAnsi="Times New Roman"/>
                <w:sz w:val="24"/>
                <w:szCs w:val="24"/>
              </w:rPr>
              <w:t xml:space="preserve">В случае, если </w:t>
            </w:r>
            <w:proofErr w:type="gramStart"/>
            <w:r w:rsidRPr="008F4AF1">
              <w:rPr>
                <w:rFonts w:ascii="Times New Roman" w:hAnsi="Times New Roman"/>
                <w:sz w:val="24"/>
                <w:szCs w:val="24"/>
              </w:rPr>
              <w:t>S &gt;</w:t>
            </w:r>
            <w:proofErr w:type="gramEnd"/>
            <w:r w:rsidRPr="008F4AF1">
              <w:rPr>
                <w:rFonts w:ascii="Times New Roman" w:hAnsi="Times New Roman"/>
                <w:sz w:val="24"/>
                <w:szCs w:val="24"/>
              </w:rPr>
              <w:t xml:space="preserve"> </w:t>
            </w: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r w:rsidRPr="008F4AF1">
              <w:rPr>
                <w:rFonts w:ascii="Times New Roman" w:hAnsi="Times New Roman"/>
                <w:sz w:val="24"/>
                <w:szCs w:val="24"/>
              </w:rPr>
              <w:t xml:space="preserve">, то S = </w:t>
            </w: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p>
          <w:p w14:paraId="24363FB4" w14:textId="77777777" w:rsidR="008F4AF1" w:rsidRDefault="008F4AF1" w:rsidP="00F2117D">
            <w:pPr>
              <w:autoSpaceDE w:val="0"/>
              <w:autoSpaceDN w:val="0"/>
              <w:adjustRightInd w:val="0"/>
              <w:ind w:firstLine="459"/>
              <w:jc w:val="both"/>
              <w:rPr>
                <w:rFonts w:ascii="Times New Roman" w:hAnsi="Times New Roman"/>
                <w:sz w:val="24"/>
                <w:szCs w:val="24"/>
              </w:rPr>
            </w:pPr>
          </w:p>
          <w:p w14:paraId="1110F59E" w14:textId="37B3EF96"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 xml:space="preserve">2.5. </w:t>
            </w:r>
            <w:r w:rsidR="007977E6" w:rsidRPr="007977E6">
              <w:rPr>
                <w:rFonts w:ascii="Times New Roman" w:hAnsi="Times New Roman"/>
                <w:sz w:val="24"/>
                <w:szCs w:val="24"/>
              </w:rPr>
              <w:t>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r w:rsidRPr="008F4AF1">
              <w:rPr>
                <w:rFonts w:ascii="Times New Roman" w:hAnsi="Times New Roman"/>
                <w:sz w:val="24"/>
                <w:szCs w:val="24"/>
              </w:rPr>
              <w:t>, предоставляется в размере до 100 процентов от суммы авансового лизингового платежа, но не более 30 процентов от общей стоимости оборудования и в сумме не более 1000,0 тыс. рублей одному получателю Субсидии, и рассчитывается по формуле:</w:t>
            </w:r>
          </w:p>
          <w:p w14:paraId="52AB7654"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 xml:space="preserve">S = C x 0,3, при этом S &lt;= </w:t>
            </w:r>
            <w:proofErr w:type="spellStart"/>
            <w:r w:rsidRPr="008F4AF1">
              <w:rPr>
                <w:rFonts w:ascii="Times New Roman" w:hAnsi="Times New Roman"/>
                <w:sz w:val="24"/>
                <w:szCs w:val="24"/>
              </w:rPr>
              <w:t>Cаванс</w:t>
            </w:r>
            <w:proofErr w:type="spellEnd"/>
            <w:r w:rsidRPr="008F4AF1">
              <w:rPr>
                <w:rFonts w:ascii="Times New Roman" w:hAnsi="Times New Roman"/>
                <w:sz w:val="24"/>
                <w:szCs w:val="24"/>
              </w:rPr>
              <w:t>, где:</w:t>
            </w:r>
          </w:p>
          <w:p w14:paraId="16E75CBE"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S - размер Субсидии, предоставляемой конкретному получателю Субсидии, определяемый в рублях;</w:t>
            </w:r>
          </w:p>
          <w:p w14:paraId="44DDB1E6"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C - стоимость оборудования, определяемая в рублях,</w:t>
            </w:r>
          </w:p>
          <w:p w14:paraId="07FEAC56" w14:textId="77777777" w:rsidR="008F4AF1" w:rsidRPr="008F4AF1" w:rsidRDefault="008F4AF1" w:rsidP="00F2117D">
            <w:pPr>
              <w:autoSpaceDE w:val="0"/>
              <w:autoSpaceDN w:val="0"/>
              <w:adjustRightInd w:val="0"/>
              <w:ind w:firstLine="459"/>
              <w:jc w:val="both"/>
              <w:rPr>
                <w:rFonts w:ascii="Times New Roman" w:hAnsi="Times New Roman"/>
                <w:sz w:val="24"/>
                <w:szCs w:val="24"/>
              </w:rPr>
            </w:pPr>
            <w:proofErr w:type="spellStart"/>
            <w:r w:rsidRPr="008F4AF1">
              <w:rPr>
                <w:rFonts w:ascii="Times New Roman" w:hAnsi="Times New Roman"/>
                <w:sz w:val="24"/>
                <w:szCs w:val="24"/>
              </w:rPr>
              <w:t>Cаванс</w:t>
            </w:r>
            <w:proofErr w:type="spellEnd"/>
            <w:r w:rsidRPr="008F4AF1">
              <w:rPr>
                <w:rFonts w:ascii="Times New Roman" w:hAnsi="Times New Roman"/>
                <w:sz w:val="24"/>
                <w:szCs w:val="24"/>
              </w:rPr>
              <w:t xml:space="preserve"> - сумма авансового лизингового платежа, определяемая в рублях,</w:t>
            </w:r>
          </w:p>
          <w:p w14:paraId="5026024F" w14:textId="77777777" w:rsidR="008F4AF1" w:rsidRPr="008F4AF1" w:rsidRDefault="008F4AF1" w:rsidP="00F2117D">
            <w:pPr>
              <w:autoSpaceDE w:val="0"/>
              <w:autoSpaceDN w:val="0"/>
              <w:adjustRightInd w:val="0"/>
              <w:ind w:firstLine="459"/>
              <w:jc w:val="both"/>
              <w:rPr>
                <w:rFonts w:ascii="Times New Roman" w:hAnsi="Times New Roman"/>
                <w:sz w:val="24"/>
                <w:szCs w:val="24"/>
              </w:rPr>
            </w:pPr>
            <w:r w:rsidRPr="008F4AF1">
              <w:rPr>
                <w:rFonts w:ascii="Times New Roman" w:hAnsi="Times New Roman"/>
                <w:sz w:val="24"/>
                <w:szCs w:val="24"/>
              </w:rPr>
              <w:t xml:space="preserve">При этом должно выполняться неравенство S &lt;= </w:t>
            </w: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r w:rsidRPr="008F4AF1">
              <w:rPr>
                <w:rFonts w:ascii="Times New Roman" w:hAnsi="Times New Roman"/>
                <w:sz w:val="24"/>
                <w:szCs w:val="24"/>
              </w:rPr>
              <w:t>, где:</w:t>
            </w:r>
          </w:p>
          <w:p w14:paraId="5D336AD6" w14:textId="77777777" w:rsidR="008F4AF1" w:rsidRPr="008F4AF1" w:rsidRDefault="008F4AF1" w:rsidP="00F2117D">
            <w:pPr>
              <w:autoSpaceDE w:val="0"/>
              <w:autoSpaceDN w:val="0"/>
              <w:adjustRightInd w:val="0"/>
              <w:ind w:firstLine="459"/>
              <w:jc w:val="both"/>
              <w:rPr>
                <w:rFonts w:ascii="Times New Roman" w:hAnsi="Times New Roman"/>
                <w:sz w:val="24"/>
                <w:szCs w:val="24"/>
              </w:rPr>
            </w:pP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r w:rsidRPr="008F4AF1">
              <w:rPr>
                <w:rFonts w:ascii="Times New Roman" w:hAnsi="Times New Roman"/>
                <w:sz w:val="24"/>
                <w:szCs w:val="24"/>
              </w:rPr>
              <w:t xml:space="preserve"> - максимальный размер Субсидии - 1000,0 тыс. рублей.</w:t>
            </w:r>
          </w:p>
          <w:p w14:paraId="1896814A" w14:textId="77777777" w:rsidR="008F4AF1" w:rsidRPr="008F4AF1" w:rsidRDefault="008F4AF1" w:rsidP="00F2117D">
            <w:pPr>
              <w:autoSpaceDE w:val="0"/>
              <w:autoSpaceDN w:val="0"/>
              <w:adjustRightInd w:val="0"/>
              <w:ind w:firstLine="459"/>
              <w:jc w:val="both"/>
              <w:rPr>
                <w:rFonts w:ascii="Times New Roman" w:hAnsi="Times New Roman"/>
                <w:sz w:val="24"/>
                <w:szCs w:val="24"/>
                <w:vertAlign w:val="subscript"/>
              </w:rPr>
            </w:pPr>
            <w:r w:rsidRPr="008F4AF1">
              <w:rPr>
                <w:rFonts w:ascii="Times New Roman" w:hAnsi="Times New Roman"/>
                <w:sz w:val="24"/>
                <w:szCs w:val="24"/>
              </w:rPr>
              <w:t xml:space="preserve">В случае, если </w:t>
            </w:r>
            <w:proofErr w:type="gramStart"/>
            <w:r w:rsidRPr="008F4AF1">
              <w:rPr>
                <w:rFonts w:ascii="Times New Roman" w:hAnsi="Times New Roman"/>
                <w:sz w:val="24"/>
                <w:szCs w:val="24"/>
              </w:rPr>
              <w:t>S &gt;</w:t>
            </w:r>
            <w:proofErr w:type="gramEnd"/>
            <w:r w:rsidRPr="008F4AF1">
              <w:rPr>
                <w:rFonts w:ascii="Times New Roman" w:hAnsi="Times New Roman"/>
                <w:sz w:val="24"/>
                <w:szCs w:val="24"/>
              </w:rPr>
              <w:t xml:space="preserve"> </w:t>
            </w: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r w:rsidRPr="008F4AF1">
              <w:rPr>
                <w:rFonts w:ascii="Times New Roman" w:hAnsi="Times New Roman"/>
                <w:sz w:val="24"/>
                <w:szCs w:val="24"/>
              </w:rPr>
              <w:t xml:space="preserve">, то S = </w:t>
            </w:r>
            <w:proofErr w:type="spellStart"/>
            <w:r w:rsidRPr="008F4AF1">
              <w:rPr>
                <w:rFonts w:ascii="Times New Roman" w:hAnsi="Times New Roman"/>
                <w:sz w:val="24"/>
                <w:szCs w:val="24"/>
              </w:rPr>
              <w:t>S</w:t>
            </w:r>
            <w:r w:rsidRPr="008F4AF1">
              <w:rPr>
                <w:rFonts w:ascii="Times New Roman" w:hAnsi="Times New Roman"/>
                <w:sz w:val="24"/>
                <w:szCs w:val="24"/>
                <w:vertAlign w:val="subscript"/>
              </w:rPr>
              <w:t>max</w:t>
            </w:r>
            <w:proofErr w:type="spellEnd"/>
          </w:p>
          <w:p w14:paraId="2386320D" w14:textId="7AFE0A7E" w:rsidR="00B223FC" w:rsidRPr="00020986" w:rsidRDefault="00B223FC" w:rsidP="00B223FC">
            <w:pPr>
              <w:tabs>
                <w:tab w:val="left" w:pos="709"/>
                <w:tab w:val="left" w:pos="1470"/>
                <w:tab w:val="left" w:pos="1575"/>
                <w:tab w:val="left" w:pos="2535"/>
              </w:tabs>
              <w:ind w:firstLine="601"/>
              <w:jc w:val="both"/>
              <w:rPr>
                <w:rFonts w:ascii="Times New Roman" w:hAnsi="Times New Roman"/>
                <w:sz w:val="24"/>
                <w:szCs w:val="24"/>
                <w:highlight w:val="yellow"/>
                <w:vertAlign w:val="subscript"/>
              </w:rPr>
            </w:pPr>
          </w:p>
        </w:tc>
      </w:tr>
      <w:tr w:rsidR="00B223FC" w:rsidRPr="00725C2A" w14:paraId="285F8361" w14:textId="77777777" w:rsidTr="00A35F6D">
        <w:trPr>
          <w:trHeight w:val="20"/>
        </w:trPr>
        <w:tc>
          <w:tcPr>
            <w:tcW w:w="568" w:type="dxa"/>
          </w:tcPr>
          <w:p w14:paraId="4D02E7F1" w14:textId="60DF450D" w:rsidR="00B223FC" w:rsidRPr="00971E98" w:rsidRDefault="00B223FC" w:rsidP="004D3E58">
            <w:pPr>
              <w:rPr>
                <w:rFonts w:ascii="Times New Roman" w:hAnsi="Times New Roman"/>
                <w:sz w:val="24"/>
                <w:szCs w:val="24"/>
              </w:rPr>
            </w:pPr>
            <w:r w:rsidRPr="00971E98">
              <w:rPr>
                <w:rFonts w:ascii="Times New Roman" w:hAnsi="Times New Roman"/>
                <w:sz w:val="24"/>
                <w:szCs w:val="24"/>
              </w:rPr>
              <w:t>1</w:t>
            </w:r>
            <w:r w:rsidR="004D3E58">
              <w:rPr>
                <w:rFonts w:ascii="Times New Roman" w:hAnsi="Times New Roman"/>
                <w:sz w:val="24"/>
                <w:szCs w:val="24"/>
              </w:rPr>
              <w:t>7</w:t>
            </w:r>
            <w:r>
              <w:rPr>
                <w:rFonts w:ascii="Times New Roman" w:hAnsi="Times New Roman"/>
                <w:sz w:val="24"/>
                <w:szCs w:val="24"/>
              </w:rPr>
              <w:t>.</w:t>
            </w:r>
          </w:p>
        </w:tc>
        <w:tc>
          <w:tcPr>
            <w:tcW w:w="2409" w:type="dxa"/>
          </w:tcPr>
          <w:p w14:paraId="3DD1DA40" w14:textId="62C6AC23" w:rsidR="00B223FC" w:rsidRPr="00020986" w:rsidRDefault="00B223FC" w:rsidP="00B223FC">
            <w:pPr>
              <w:tabs>
                <w:tab w:val="left" w:pos="709"/>
                <w:tab w:val="left" w:pos="1470"/>
                <w:tab w:val="left" w:pos="1575"/>
                <w:tab w:val="left" w:pos="2535"/>
              </w:tabs>
              <w:jc w:val="both"/>
              <w:rPr>
                <w:rFonts w:ascii="Times New Roman" w:hAnsi="Times New Roman"/>
                <w:sz w:val="24"/>
                <w:szCs w:val="24"/>
                <w:highlight w:val="yellow"/>
              </w:rPr>
            </w:pPr>
            <w:r w:rsidRPr="0013189A">
              <w:rPr>
                <w:rFonts w:ascii="Times New Roman" w:hAnsi="Times New Roman"/>
                <w:sz w:val="24"/>
                <w:szCs w:val="24"/>
              </w:rPr>
              <w:t>Порядок предоставления заявителям разъяснений положений объявления о проведении отбора, даты начала и окончания срока такого предоставления</w:t>
            </w:r>
          </w:p>
        </w:tc>
        <w:tc>
          <w:tcPr>
            <w:tcW w:w="7371" w:type="dxa"/>
          </w:tcPr>
          <w:p w14:paraId="6DB0D0D7" w14:textId="5D057612" w:rsidR="0013189A" w:rsidRPr="0013189A" w:rsidRDefault="0013189A" w:rsidP="00F2117D">
            <w:pPr>
              <w:tabs>
                <w:tab w:val="left" w:pos="709"/>
                <w:tab w:val="left" w:pos="1470"/>
                <w:tab w:val="left" w:pos="1575"/>
                <w:tab w:val="left" w:pos="2535"/>
              </w:tabs>
              <w:ind w:firstLine="459"/>
              <w:jc w:val="both"/>
              <w:rPr>
                <w:rFonts w:ascii="Times New Roman" w:hAnsi="Times New Roman"/>
                <w:sz w:val="24"/>
                <w:szCs w:val="24"/>
              </w:rPr>
            </w:pPr>
            <w:r>
              <w:rPr>
                <w:rFonts w:ascii="Times New Roman" w:hAnsi="Times New Roman"/>
                <w:sz w:val="24"/>
                <w:szCs w:val="24"/>
              </w:rPr>
              <w:t>1.</w:t>
            </w:r>
            <w:r w:rsidRPr="0013189A">
              <w:rPr>
                <w:rFonts w:ascii="Times New Roman" w:hAnsi="Times New Roman"/>
                <w:sz w:val="24"/>
                <w:szCs w:val="24"/>
              </w:rPr>
              <w:t xml:space="preserve"> Заявитель вправе обратиться в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13189A">
              <w:rPr>
                <w:rFonts w:ascii="Times New Roman" w:hAnsi="Times New Roman"/>
                <w:sz w:val="24"/>
                <w:szCs w:val="24"/>
              </w:rPr>
              <w:t xml:space="preserve"> за разъяснениями положений объявления о проведении отбора посредством направления запроса на адрес электронной почты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Pr>
                <w:rFonts w:ascii="Times New Roman" w:hAnsi="Times New Roman"/>
                <w:sz w:val="24"/>
                <w:szCs w:val="24"/>
              </w:rPr>
              <w:t>.</w:t>
            </w:r>
          </w:p>
          <w:p w14:paraId="3348ABB0" w14:textId="5A0ABBBF" w:rsidR="0013189A" w:rsidRPr="0013189A" w:rsidRDefault="0013189A" w:rsidP="00F2117D">
            <w:pPr>
              <w:tabs>
                <w:tab w:val="left" w:pos="709"/>
                <w:tab w:val="left" w:pos="1470"/>
                <w:tab w:val="left" w:pos="1575"/>
                <w:tab w:val="left" w:pos="2535"/>
              </w:tabs>
              <w:ind w:firstLine="459"/>
              <w:jc w:val="both"/>
              <w:rPr>
                <w:rFonts w:ascii="Times New Roman" w:hAnsi="Times New Roman"/>
                <w:sz w:val="24"/>
                <w:szCs w:val="24"/>
              </w:rPr>
            </w:pPr>
            <w:r>
              <w:rPr>
                <w:rFonts w:ascii="Times New Roman" w:hAnsi="Times New Roman"/>
                <w:sz w:val="24"/>
                <w:szCs w:val="24"/>
              </w:rPr>
              <w:t xml:space="preserve">2. </w:t>
            </w:r>
            <w:r w:rsidRPr="0013189A">
              <w:rPr>
                <w:rFonts w:ascii="Times New Roman" w:hAnsi="Times New Roman"/>
                <w:sz w:val="24"/>
                <w:szCs w:val="24"/>
              </w:rPr>
              <w:t xml:space="preserve">Заявитель получает в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13189A">
              <w:rPr>
                <w:rFonts w:ascii="Times New Roman" w:hAnsi="Times New Roman"/>
                <w:sz w:val="24"/>
                <w:szCs w:val="24"/>
              </w:rPr>
              <w:t xml:space="preserve"> разъяснения положений объявления о проведении отбора начиная с даты его размещения на официальном сайте и не позднее:</w:t>
            </w:r>
          </w:p>
          <w:p w14:paraId="05EF41DA" w14:textId="44B7E952" w:rsidR="0013189A" w:rsidRPr="0013189A" w:rsidRDefault="0013189A" w:rsidP="00F2117D">
            <w:pPr>
              <w:tabs>
                <w:tab w:val="left" w:pos="709"/>
                <w:tab w:val="left" w:pos="1470"/>
                <w:tab w:val="left" w:pos="1575"/>
                <w:tab w:val="left" w:pos="2535"/>
              </w:tabs>
              <w:ind w:firstLine="459"/>
              <w:jc w:val="both"/>
              <w:rPr>
                <w:rFonts w:ascii="Times New Roman" w:hAnsi="Times New Roman"/>
                <w:sz w:val="24"/>
                <w:szCs w:val="24"/>
              </w:rPr>
            </w:pPr>
            <w:r w:rsidRPr="0013189A">
              <w:rPr>
                <w:rFonts w:ascii="Times New Roman" w:hAnsi="Times New Roman"/>
                <w:sz w:val="24"/>
                <w:szCs w:val="24"/>
              </w:rPr>
              <w:t xml:space="preserve">а) 5 рабочих дней до окончания срока приема заявок при направлении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13189A">
              <w:rPr>
                <w:rFonts w:ascii="Times New Roman" w:hAnsi="Times New Roman"/>
                <w:sz w:val="24"/>
                <w:szCs w:val="24"/>
              </w:rPr>
              <w:t xml:space="preserve"> разъяснений на электронную почту заявителя;</w:t>
            </w:r>
          </w:p>
          <w:p w14:paraId="2A235423" w14:textId="3FC706F7" w:rsidR="00B223FC" w:rsidRPr="00020986" w:rsidRDefault="0013189A" w:rsidP="00F2117D">
            <w:pPr>
              <w:tabs>
                <w:tab w:val="left" w:pos="709"/>
                <w:tab w:val="left" w:pos="1470"/>
                <w:tab w:val="left" w:pos="1575"/>
                <w:tab w:val="left" w:pos="2535"/>
              </w:tabs>
              <w:ind w:firstLine="459"/>
              <w:jc w:val="both"/>
              <w:rPr>
                <w:rFonts w:ascii="Times New Roman" w:hAnsi="Times New Roman"/>
                <w:sz w:val="24"/>
                <w:szCs w:val="24"/>
                <w:highlight w:val="yellow"/>
              </w:rPr>
            </w:pPr>
            <w:r w:rsidRPr="0013189A">
              <w:rPr>
                <w:rFonts w:ascii="Times New Roman" w:hAnsi="Times New Roman"/>
                <w:sz w:val="24"/>
                <w:szCs w:val="24"/>
              </w:rPr>
              <w:t xml:space="preserve">б) 1 рабочего дня до окончания срока приема заявок при личном обращении заявителя (его представителя) в </w:t>
            </w:r>
            <w:r w:rsidR="00365E9B">
              <w:rPr>
                <w:rFonts w:ascii="Times New Roman" w:hAnsi="Times New Roman"/>
                <w:sz w:val="24"/>
                <w:szCs w:val="24"/>
              </w:rPr>
              <w:t>МКУ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13189A">
              <w:rPr>
                <w:rFonts w:ascii="Times New Roman" w:hAnsi="Times New Roman"/>
                <w:sz w:val="24"/>
                <w:szCs w:val="24"/>
              </w:rPr>
              <w:t>.</w:t>
            </w:r>
          </w:p>
        </w:tc>
      </w:tr>
      <w:tr w:rsidR="00B223FC" w:rsidRPr="00725C2A" w14:paraId="04087498" w14:textId="77777777" w:rsidTr="00A35F6D">
        <w:trPr>
          <w:trHeight w:val="20"/>
        </w:trPr>
        <w:tc>
          <w:tcPr>
            <w:tcW w:w="568" w:type="dxa"/>
          </w:tcPr>
          <w:p w14:paraId="339BBC6F" w14:textId="06024135" w:rsidR="00B223FC" w:rsidRPr="00664310" w:rsidRDefault="00B223FC" w:rsidP="004D3E58">
            <w:pPr>
              <w:rPr>
                <w:rFonts w:ascii="Times New Roman" w:hAnsi="Times New Roman"/>
                <w:sz w:val="24"/>
                <w:szCs w:val="24"/>
              </w:rPr>
            </w:pPr>
            <w:r w:rsidRPr="00664310">
              <w:rPr>
                <w:rFonts w:ascii="Times New Roman" w:hAnsi="Times New Roman"/>
                <w:sz w:val="24"/>
                <w:szCs w:val="24"/>
              </w:rPr>
              <w:t>1</w:t>
            </w:r>
            <w:r w:rsidR="004D3E58">
              <w:rPr>
                <w:rFonts w:ascii="Times New Roman" w:hAnsi="Times New Roman"/>
                <w:sz w:val="24"/>
                <w:szCs w:val="24"/>
              </w:rPr>
              <w:t>8</w:t>
            </w:r>
            <w:r>
              <w:rPr>
                <w:rFonts w:ascii="Times New Roman" w:hAnsi="Times New Roman"/>
                <w:sz w:val="24"/>
                <w:szCs w:val="24"/>
              </w:rPr>
              <w:t>.</w:t>
            </w:r>
          </w:p>
        </w:tc>
        <w:tc>
          <w:tcPr>
            <w:tcW w:w="2409" w:type="dxa"/>
          </w:tcPr>
          <w:p w14:paraId="6546146E" w14:textId="422197D1" w:rsidR="00B223FC" w:rsidRPr="00020986" w:rsidRDefault="00B223FC" w:rsidP="00B223FC">
            <w:pPr>
              <w:tabs>
                <w:tab w:val="left" w:pos="709"/>
                <w:tab w:val="left" w:pos="1470"/>
                <w:tab w:val="left" w:pos="1575"/>
                <w:tab w:val="left" w:pos="2535"/>
              </w:tabs>
              <w:jc w:val="both"/>
              <w:rPr>
                <w:rFonts w:ascii="Times New Roman" w:hAnsi="Times New Roman"/>
                <w:sz w:val="24"/>
                <w:szCs w:val="24"/>
                <w:highlight w:val="yellow"/>
              </w:rPr>
            </w:pPr>
            <w:r w:rsidRPr="00F44B93">
              <w:rPr>
                <w:rFonts w:ascii="Times New Roman" w:hAnsi="Times New Roman"/>
                <w:sz w:val="24"/>
                <w:szCs w:val="24"/>
              </w:rPr>
              <w:t>Срок, в течение которого получатель субсидии должен подписать соглашение о предоставлении субсидии (далее – Соглашение)</w:t>
            </w:r>
          </w:p>
        </w:tc>
        <w:tc>
          <w:tcPr>
            <w:tcW w:w="7371" w:type="dxa"/>
          </w:tcPr>
          <w:p w14:paraId="2F3AF652" w14:textId="1EC5E3A8" w:rsidR="00B223FC" w:rsidRPr="00020986" w:rsidRDefault="00F44B93" w:rsidP="00A207A8">
            <w:pPr>
              <w:tabs>
                <w:tab w:val="left" w:pos="709"/>
                <w:tab w:val="left" w:pos="1470"/>
                <w:tab w:val="left" w:pos="1575"/>
                <w:tab w:val="left" w:pos="2535"/>
              </w:tabs>
              <w:ind w:firstLine="459"/>
              <w:jc w:val="both"/>
              <w:rPr>
                <w:rFonts w:ascii="Times New Roman" w:hAnsi="Times New Roman"/>
                <w:sz w:val="24"/>
                <w:szCs w:val="24"/>
                <w:highlight w:val="yellow"/>
              </w:rPr>
            </w:pPr>
            <w:r w:rsidRPr="00F44B93">
              <w:rPr>
                <w:rFonts w:ascii="Times New Roman" w:hAnsi="Times New Roman"/>
                <w:sz w:val="24"/>
                <w:szCs w:val="24"/>
              </w:rPr>
              <w:t xml:space="preserve">В случае отсутствия оснований для отказа в предоставлении Субсидии, </w:t>
            </w:r>
            <w:r w:rsidRPr="00A207A8">
              <w:rPr>
                <w:rFonts w:ascii="Times New Roman" w:hAnsi="Times New Roman"/>
                <w:sz w:val="24"/>
                <w:szCs w:val="24"/>
                <w:shd w:val="clear" w:color="auto" w:fill="FFFFFF" w:themeFill="background1"/>
              </w:rPr>
              <w:t xml:space="preserve">установленных </w:t>
            </w:r>
            <w:r w:rsidR="00A207A8" w:rsidRPr="00A207A8">
              <w:rPr>
                <w:rFonts w:ascii="Times New Roman" w:hAnsi="Times New Roman"/>
                <w:color w:val="000000" w:themeColor="text1"/>
                <w:sz w:val="24"/>
                <w:szCs w:val="24"/>
                <w:shd w:val="clear" w:color="auto" w:fill="FFFFFF" w:themeFill="background1"/>
              </w:rPr>
              <w:t>пунктом 20 настоящего объявления</w:t>
            </w:r>
            <w:r w:rsidRPr="00A207A8">
              <w:rPr>
                <w:rFonts w:ascii="Times New Roman" w:hAnsi="Times New Roman"/>
                <w:sz w:val="24"/>
                <w:szCs w:val="24"/>
                <w:shd w:val="clear" w:color="auto" w:fill="FFFFFF" w:themeFill="background1"/>
              </w:rPr>
              <w:t xml:space="preserve">, </w:t>
            </w:r>
            <w:r w:rsidR="00365E9B" w:rsidRPr="00A207A8">
              <w:rPr>
                <w:rFonts w:ascii="Times New Roman" w:hAnsi="Times New Roman"/>
                <w:sz w:val="24"/>
                <w:szCs w:val="24"/>
                <w:shd w:val="clear" w:color="auto" w:fill="FFFFFF" w:themeFill="background1"/>
              </w:rPr>
              <w:t>МКУ</w:t>
            </w:r>
            <w:r w:rsidR="00365E9B">
              <w:rPr>
                <w:rFonts w:ascii="Times New Roman" w:hAnsi="Times New Roman"/>
                <w:sz w:val="24"/>
                <w:szCs w:val="24"/>
              </w:rPr>
              <w:t xml:space="preserve"> «</w:t>
            </w:r>
            <w:proofErr w:type="spellStart"/>
            <w:r w:rsidR="00365E9B">
              <w:rPr>
                <w:rFonts w:ascii="Times New Roman" w:hAnsi="Times New Roman"/>
                <w:sz w:val="24"/>
                <w:szCs w:val="24"/>
              </w:rPr>
              <w:t>УПРиУ</w:t>
            </w:r>
            <w:proofErr w:type="spellEnd"/>
            <w:r w:rsidR="00365E9B">
              <w:rPr>
                <w:rFonts w:ascii="Times New Roman" w:hAnsi="Times New Roman"/>
                <w:sz w:val="24"/>
                <w:szCs w:val="24"/>
              </w:rPr>
              <w:t>»</w:t>
            </w:r>
            <w:r w:rsidRPr="00F44B93">
              <w:rPr>
                <w:rFonts w:ascii="Times New Roman" w:hAnsi="Times New Roman"/>
                <w:sz w:val="24"/>
                <w:szCs w:val="24"/>
              </w:rPr>
              <w:t xml:space="preserve"> заключает Соглашение с получателем Субсидии в срок не позднее 3 рабочих дней со дня, следующего за днем уведомления получателя Субсидии о принятом решении.</w:t>
            </w:r>
          </w:p>
        </w:tc>
      </w:tr>
      <w:tr w:rsidR="00B223FC" w:rsidRPr="00725C2A" w14:paraId="1F5AB956" w14:textId="77777777" w:rsidTr="00A35F6D">
        <w:trPr>
          <w:trHeight w:val="20"/>
        </w:trPr>
        <w:tc>
          <w:tcPr>
            <w:tcW w:w="568" w:type="dxa"/>
          </w:tcPr>
          <w:p w14:paraId="180A4785" w14:textId="6288F731" w:rsidR="00B223FC" w:rsidRPr="00725C2A" w:rsidRDefault="004D3E58" w:rsidP="00B223FC">
            <w:pPr>
              <w:rPr>
                <w:rFonts w:ascii="Times New Roman" w:hAnsi="Times New Roman"/>
                <w:sz w:val="24"/>
                <w:szCs w:val="24"/>
                <w:highlight w:val="yellow"/>
              </w:rPr>
            </w:pPr>
            <w:r>
              <w:rPr>
                <w:rFonts w:ascii="Times New Roman" w:hAnsi="Times New Roman"/>
                <w:sz w:val="24"/>
                <w:szCs w:val="24"/>
              </w:rPr>
              <w:t>19</w:t>
            </w:r>
            <w:r w:rsidR="00B223FC">
              <w:rPr>
                <w:rFonts w:ascii="Times New Roman" w:hAnsi="Times New Roman"/>
                <w:sz w:val="24"/>
                <w:szCs w:val="24"/>
              </w:rPr>
              <w:t>.</w:t>
            </w:r>
          </w:p>
        </w:tc>
        <w:tc>
          <w:tcPr>
            <w:tcW w:w="2409" w:type="dxa"/>
          </w:tcPr>
          <w:p w14:paraId="7F295D63" w14:textId="302F9A74" w:rsidR="00B223FC" w:rsidRPr="00020986" w:rsidRDefault="00B223FC" w:rsidP="00B223FC">
            <w:pPr>
              <w:autoSpaceDE w:val="0"/>
              <w:autoSpaceDN w:val="0"/>
              <w:adjustRightInd w:val="0"/>
              <w:jc w:val="both"/>
              <w:rPr>
                <w:rFonts w:ascii="Times New Roman" w:hAnsi="Times New Roman"/>
                <w:sz w:val="24"/>
                <w:szCs w:val="24"/>
                <w:highlight w:val="yellow"/>
              </w:rPr>
            </w:pPr>
            <w:r w:rsidRPr="00F07B2E">
              <w:rPr>
                <w:rFonts w:ascii="Times New Roman" w:hAnsi="Times New Roman"/>
                <w:color w:val="000000"/>
                <w:sz w:val="24"/>
                <w:szCs w:val="24"/>
              </w:rPr>
              <w:t>Условия признания получателя субсидии уклонившимся от заключения Соглашения</w:t>
            </w:r>
          </w:p>
        </w:tc>
        <w:tc>
          <w:tcPr>
            <w:tcW w:w="7371" w:type="dxa"/>
          </w:tcPr>
          <w:p w14:paraId="0F22971E" w14:textId="07527A5A" w:rsidR="00F07B2E" w:rsidRPr="00F07B2E" w:rsidRDefault="00F07B2E" w:rsidP="00F2117D">
            <w:pPr>
              <w:autoSpaceDE w:val="0"/>
              <w:autoSpaceDN w:val="0"/>
              <w:adjustRightInd w:val="0"/>
              <w:ind w:firstLine="459"/>
              <w:jc w:val="both"/>
              <w:rPr>
                <w:rFonts w:ascii="Times New Roman" w:hAnsi="Times New Roman"/>
                <w:sz w:val="24"/>
                <w:szCs w:val="24"/>
              </w:rPr>
            </w:pPr>
            <w:r w:rsidRPr="00F07B2E">
              <w:rPr>
                <w:rFonts w:ascii="Times New Roman" w:hAnsi="Times New Roman"/>
                <w:sz w:val="24"/>
                <w:szCs w:val="24"/>
              </w:rPr>
              <w:t xml:space="preserve">Получатель </w:t>
            </w:r>
            <w:r>
              <w:rPr>
                <w:rFonts w:ascii="Times New Roman" w:hAnsi="Times New Roman"/>
                <w:sz w:val="24"/>
                <w:szCs w:val="24"/>
              </w:rPr>
              <w:t>с</w:t>
            </w:r>
            <w:r w:rsidRPr="00F07B2E">
              <w:rPr>
                <w:rFonts w:ascii="Times New Roman" w:hAnsi="Times New Roman"/>
                <w:sz w:val="24"/>
                <w:szCs w:val="24"/>
              </w:rPr>
              <w:t>убсидии признается уклонившимся от заключения Соглашения по следующим основаниям:</w:t>
            </w:r>
          </w:p>
          <w:p w14:paraId="3D0C1BC3" w14:textId="4CE7FB66" w:rsidR="00F07B2E" w:rsidRPr="00F07B2E" w:rsidRDefault="00F07B2E" w:rsidP="00F2117D">
            <w:pPr>
              <w:autoSpaceDE w:val="0"/>
              <w:autoSpaceDN w:val="0"/>
              <w:adjustRightInd w:val="0"/>
              <w:ind w:firstLine="459"/>
              <w:jc w:val="both"/>
              <w:rPr>
                <w:rFonts w:ascii="Times New Roman" w:hAnsi="Times New Roman"/>
                <w:sz w:val="24"/>
                <w:szCs w:val="24"/>
              </w:rPr>
            </w:pPr>
            <w:r>
              <w:rPr>
                <w:rFonts w:ascii="Times New Roman" w:hAnsi="Times New Roman"/>
                <w:sz w:val="24"/>
                <w:szCs w:val="24"/>
              </w:rPr>
              <w:t>–</w:t>
            </w:r>
            <w:r w:rsidRPr="00F07B2E">
              <w:rPr>
                <w:rFonts w:ascii="Times New Roman" w:hAnsi="Times New Roman"/>
                <w:sz w:val="24"/>
                <w:szCs w:val="24"/>
              </w:rPr>
              <w:t xml:space="preserve"> </w:t>
            </w:r>
            <w:proofErr w:type="spellStart"/>
            <w:r w:rsidRPr="00F07B2E">
              <w:rPr>
                <w:rFonts w:ascii="Times New Roman" w:hAnsi="Times New Roman"/>
                <w:sz w:val="24"/>
                <w:szCs w:val="24"/>
              </w:rPr>
              <w:t>неподписание</w:t>
            </w:r>
            <w:proofErr w:type="spellEnd"/>
            <w:r w:rsidRPr="00F07B2E">
              <w:rPr>
                <w:rFonts w:ascii="Times New Roman" w:hAnsi="Times New Roman"/>
                <w:sz w:val="24"/>
                <w:szCs w:val="24"/>
              </w:rPr>
              <w:t xml:space="preserve"> Соглашения в срок, </w:t>
            </w:r>
            <w:r w:rsidRPr="0029453F">
              <w:rPr>
                <w:rFonts w:ascii="Times New Roman" w:hAnsi="Times New Roman"/>
                <w:sz w:val="24"/>
                <w:szCs w:val="24"/>
              </w:rPr>
              <w:t xml:space="preserve">установленный пунктом </w:t>
            </w:r>
            <w:r w:rsidR="0029453F" w:rsidRPr="0029453F">
              <w:rPr>
                <w:rFonts w:ascii="Times New Roman" w:hAnsi="Times New Roman"/>
                <w:sz w:val="24"/>
                <w:szCs w:val="24"/>
              </w:rPr>
              <w:t>19</w:t>
            </w:r>
            <w:r w:rsidRPr="0029453F">
              <w:rPr>
                <w:rFonts w:ascii="Times New Roman" w:hAnsi="Times New Roman"/>
                <w:sz w:val="24"/>
                <w:szCs w:val="24"/>
              </w:rPr>
              <w:t xml:space="preserve"> настоящего </w:t>
            </w:r>
            <w:r w:rsidR="0029453F" w:rsidRPr="0029453F">
              <w:rPr>
                <w:rFonts w:ascii="Times New Roman" w:hAnsi="Times New Roman"/>
                <w:sz w:val="24"/>
                <w:szCs w:val="24"/>
              </w:rPr>
              <w:t>объявления</w:t>
            </w:r>
            <w:r w:rsidRPr="0029453F">
              <w:rPr>
                <w:rFonts w:ascii="Times New Roman" w:hAnsi="Times New Roman"/>
                <w:sz w:val="24"/>
                <w:szCs w:val="24"/>
              </w:rPr>
              <w:t>;</w:t>
            </w:r>
          </w:p>
          <w:p w14:paraId="72BB87EE" w14:textId="7AA9DB62" w:rsidR="00B223FC" w:rsidRPr="00020986" w:rsidRDefault="00F07B2E" w:rsidP="00652967">
            <w:pPr>
              <w:autoSpaceDE w:val="0"/>
              <w:autoSpaceDN w:val="0"/>
              <w:adjustRightInd w:val="0"/>
              <w:ind w:firstLine="459"/>
              <w:jc w:val="both"/>
              <w:rPr>
                <w:rFonts w:ascii="Times New Roman" w:hAnsi="Times New Roman"/>
                <w:sz w:val="24"/>
                <w:szCs w:val="24"/>
                <w:highlight w:val="yellow"/>
              </w:rPr>
            </w:pPr>
            <w:r>
              <w:rPr>
                <w:rFonts w:ascii="Times New Roman" w:hAnsi="Times New Roman"/>
                <w:sz w:val="24"/>
                <w:szCs w:val="24"/>
              </w:rPr>
              <w:t>–</w:t>
            </w:r>
            <w:r w:rsidRPr="00F07B2E">
              <w:rPr>
                <w:rFonts w:ascii="Times New Roman" w:hAnsi="Times New Roman"/>
                <w:sz w:val="24"/>
                <w:szCs w:val="24"/>
              </w:rPr>
              <w:t xml:space="preserve"> отказ от заключения Соглашения в форме заявления с указанием причины отказа, который направлен на адрес электронной почты, указанный в объявлении о проведении отбора или предоставленный в </w:t>
            </w:r>
            <w:r w:rsidR="00365E9B">
              <w:rPr>
                <w:rFonts w:ascii="Times New Roman" w:hAnsi="Times New Roman"/>
                <w:sz w:val="24"/>
                <w:szCs w:val="24"/>
              </w:rPr>
              <w:t>МКУ «УПРиУ»</w:t>
            </w:r>
            <w:r w:rsidRPr="00F07B2E">
              <w:rPr>
                <w:rFonts w:ascii="Times New Roman" w:hAnsi="Times New Roman"/>
                <w:sz w:val="24"/>
                <w:szCs w:val="24"/>
              </w:rPr>
              <w:t xml:space="preserve"> получателем </w:t>
            </w:r>
            <w:r>
              <w:rPr>
                <w:rFonts w:ascii="Times New Roman" w:hAnsi="Times New Roman"/>
                <w:sz w:val="24"/>
                <w:szCs w:val="24"/>
              </w:rPr>
              <w:t>с</w:t>
            </w:r>
            <w:r w:rsidRPr="00F07B2E">
              <w:rPr>
                <w:rFonts w:ascii="Times New Roman" w:hAnsi="Times New Roman"/>
                <w:sz w:val="24"/>
                <w:szCs w:val="24"/>
              </w:rPr>
              <w:t xml:space="preserve">убсидии (его представителем) в течение 2 рабочих дней со дня, следующего за днем получения уведомления, </w:t>
            </w:r>
            <w:r w:rsidRPr="00652967">
              <w:rPr>
                <w:rFonts w:ascii="Times New Roman" w:hAnsi="Times New Roman"/>
                <w:sz w:val="24"/>
                <w:szCs w:val="24"/>
              </w:rPr>
              <w:t xml:space="preserve">указанного в </w:t>
            </w:r>
            <w:r w:rsidR="00652967" w:rsidRPr="00652967">
              <w:rPr>
                <w:rFonts w:ascii="Times New Roman" w:hAnsi="Times New Roman"/>
                <w:sz w:val="24"/>
                <w:szCs w:val="24"/>
              </w:rPr>
              <w:t>подпункте 4 пункта 16 настоящего объявления.</w:t>
            </w:r>
          </w:p>
        </w:tc>
      </w:tr>
      <w:tr w:rsidR="00B223FC" w:rsidRPr="00485B5E" w14:paraId="5D6A9D95" w14:textId="77777777" w:rsidTr="00A35F6D">
        <w:trPr>
          <w:trHeight w:val="20"/>
        </w:trPr>
        <w:tc>
          <w:tcPr>
            <w:tcW w:w="568" w:type="dxa"/>
          </w:tcPr>
          <w:p w14:paraId="3E37701B" w14:textId="366F5833" w:rsidR="00B223FC" w:rsidRPr="00977340" w:rsidRDefault="004D3E58" w:rsidP="005E7E63">
            <w:pPr>
              <w:pStyle w:val="ConsPlusNormal"/>
              <w:ind w:firstLine="0"/>
              <w:jc w:val="lef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20</w:t>
            </w:r>
            <w:r w:rsidR="00B223FC">
              <w:rPr>
                <w:rFonts w:ascii="Times New Roman" w:hAnsi="Times New Roman" w:cs="Times New Roman"/>
                <w:color w:val="000000"/>
                <w:sz w:val="24"/>
                <w:szCs w:val="24"/>
                <w:lang w:eastAsia="ru-RU"/>
              </w:rPr>
              <w:t>.</w:t>
            </w:r>
          </w:p>
        </w:tc>
        <w:tc>
          <w:tcPr>
            <w:tcW w:w="2409" w:type="dxa"/>
          </w:tcPr>
          <w:p w14:paraId="59CF29AD" w14:textId="001BC179" w:rsidR="00B223FC" w:rsidRPr="00020986" w:rsidRDefault="00B223FC" w:rsidP="00B223FC">
            <w:pPr>
              <w:pStyle w:val="ConsPlusNormal"/>
              <w:ind w:firstLine="0"/>
              <w:rPr>
                <w:rFonts w:ascii="Times New Roman" w:hAnsi="Times New Roman" w:cs="Times New Roman"/>
                <w:color w:val="000000"/>
                <w:sz w:val="24"/>
                <w:szCs w:val="24"/>
                <w:highlight w:val="yellow"/>
                <w:lang w:eastAsia="ru-RU"/>
              </w:rPr>
            </w:pPr>
            <w:r w:rsidRPr="003D7CB0">
              <w:rPr>
                <w:rFonts w:ascii="Times New Roman" w:hAnsi="Times New Roman"/>
                <w:color w:val="000000"/>
                <w:sz w:val="24"/>
                <w:szCs w:val="24"/>
              </w:rPr>
              <w:t xml:space="preserve">Сроки размещения протокола подведения итогов отбора на едином портале и на официальном сайте </w:t>
            </w:r>
          </w:p>
        </w:tc>
        <w:tc>
          <w:tcPr>
            <w:tcW w:w="7371" w:type="dxa"/>
          </w:tcPr>
          <w:p w14:paraId="396C6E43" w14:textId="7D2FBDC8" w:rsidR="00AF7E48" w:rsidRDefault="00742C00" w:rsidP="00F2117D">
            <w:pPr>
              <w:pStyle w:val="ConsPlusNormal"/>
              <w:ind w:firstLine="459"/>
              <w:rPr>
                <w:rFonts w:ascii="Times New Roman" w:hAnsi="Times New Roman" w:cs="Times New Roman"/>
                <w:color w:val="000000"/>
                <w:sz w:val="24"/>
                <w:szCs w:val="24"/>
                <w:lang w:eastAsia="ru-RU"/>
              </w:rPr>
            </w:pPr>
            <w:r w:rsidRPr="00175E7A">
              <w:rPr>
                <w:rFonts w:ascii="Times New Roman" w:hAnsi="Times New Roman" w:cs="Times New Roman"/>
                <w:color w:val="000000"/>
                <w:sz w:val="24"/>
                <w:szCs w:val="24"/>
                <w:lang w:eastAsia="ru-RU"/>
              </w:rPr>
              <w:t xml:space="preserve">В срок не позднее 14-го календарного дня, следующего за днём подписания протокола Комиссии о результатах отбора </w:t>
            </w:r>
            <w:r w:rsidR="00B223FC" w:rsidRPr="00175E7A">
              <w:rPr>
                <w:rFonts w:ascii="Times New Roman" w:hAnsi="Times New Roman" w:cs="Times New Roman"/>
                <w:color w:val="000000"/>
                <w:sz w:val="24"/>
                <w:szCs w:val="24"/>
                <w:lang w:eastAsia="ru-RU"/>
              </w:rPr>
              <w:t>протокол подведения итогов размещается</w:t>
            </w:r>
            <w:r w:rsidR="00AF7E48" w:rsidRPr="00175E7A">
              <w:rPr>
                <w:rFonts w:ascii="Times New Roman" w:hAnsi="Times New Roman" w:cs="Times New Roman"/>
                <w:color w:val="000000"/>
                <w:sz w:val="24"/>
                <w:szCs w:val="24"/>
                <w:lang w:eastAsia="ru-RU"/>
              </w:rPr>
              <w:t>:</w:t>
            </w:r>
          </w:p>
          <w:p w14:paraId="637BF5FE" w14:textId="09AC9564" w:rsidR="00B223FC" w:rsidRPr="00AF7E48" w:rsidRDefault="00AF7E48" w:rsidP="00F2117D">
            <w:pPr>
              <w:pStyle w:val="ConsPlusNormal"/>
              <w:ind w:firstLine="459"/>
              <w:rPr>
                <w:rFonts w:ascii="Times New Roman" w:hAnsi="Times New Roman" w:cs="Times New Roman"/>
                <w:sz w:val="24"/>
                <w:szCs w:val="24"/>
                <w:lang w:eastAsia="ru-RU"/>
              </w:rPr>
            </w:pPr>
            <w:r>
              <w:rPr>
                <w:rFonts w:ascii="Times New Roman" w:hAnsi="Times New Roman" w:cs="Times New Roman"/>
                <w:color w:val="000000"/>
                <w:sz w:val="24"/>
                <w:szCs w:val="24"/>
                <w:lang w:eastAsia="ru-RU"/>
              </w:rPr>
              <w:t>–</w:t>
            </w:r>
            <w:r w:rsidR="00B223FC" w:rsidRPr="00AF7E48">
              <w:rPr>
                <w:rFonts w:ascii="Times New Roman" w:hAnsi="Times New Roman" w:cs="Times New Roman"/>
                <w:color w:val="000000"/>
                <w:sz w:val="24"/>
                <w:szCs w:val="24"/>
                <w:lang w:eastAsia="ru-RU"/>
              </w:rPr>
              <w:t xml:space="preserve"> на едином портале бюджетной системы Российской Федерации на сайте www.budget.gov.ru; </w:t>
            </w:r>
          </w:p>
          <w:p w14:paraId="7788FD4E" w14:textId="4CAD0776" w:rsidR="001A0501" w:rsidRPr="00742C00" w:rsidRDefault="00AF7E48" w:rsidP="00742C00">
            <w:pPr>
              <w:pStyle w:val="ConsPlusNormal"/>
              <w:ind w:firstLine="459"/>
              <w:rPr>
                <w:rFonts w:ascii="Times New Roman" w:eastAsiaTheme="minorEastAsia" w:hAnsi="Times New Roman"/>
                <w:sz w:val="24"/>
                <w:szCs w:val="24"/>
              </w:rPr>
            </w:pPr>
            <w:r>
              <w:rPr>
                <w:rFonts w:ascii="Times New Roman" w:hAnsi="Times New Roman" w:cs="Times New Roman"/>
                <w:color w:val="000000"/>
                <w:sz w:val="24"/>
                <w:szCs w:val="24"/>
                <w:lang w:eastAsia="ru-RU"/>
              </w:rPr>
              <w:t xml:space="preserve">– </w:t>
            </w:r>
            <w:r w:rsidR="00B223FC" w:rsidRPr="00AF7E48">
              <w:rPr>
                <w:rFonts w:ascii="Times New Roman" w:hAnsi="Times New Roman" w:cs="Times New Roman"/>
                <w:color w:val="000000"/>
                <w:sz w:val="24"/>
                <w:szCs w:val="24"/>
                <w:lang w:eastAsia="ru-RU"/>
              </w:rPr>
              <w:t xml:space="preserve">на официальном сайте муниципального образования город Норильск по адресу: </w:t>
            </w:r>
            <w:hyperlink r:id="rId10" w:history="1">
              <w:r w:rsidR="001A0501" w:rsidRPr="00322E0B">
                <w:rPr>
                  <w:rStyle w:val="ac"/>
                  <w:rFonts w:ascii="Times New Roman" w:eastAsiaTheme="minorEastAsia" w:hAnsi="Times New Roman"/>
                  <w:sz w:val="24"/>
                  <w:szCs w:val="24"/>
                  <w:lang w:val="en-US"/>
                </w:rPr>
                <w:t>http</w:t>
              </w:r>
              <w:r w:rsidR="001A0501" w:rsidRPr="00322E0B">
                <w:rPr>
                  <w:rStyle w:val="ac"/>
                  <w:rFonts w:ascii="Times New Roman" w:eastAsiaTheme="minorEastAsia" w:hAnsi="Times New Roman"/>
                  <w:sz w:val="24"/>
                  <w:szCs w:val="24"/>
                </w:rPr>
                <w:t>://</w:t>
              </w:r>
              <w:proofErr w:type="spellStart"/>
              <w:r w:rsidR="001A0501" w:rsidRPr="00322E0B">
                <w:rPr>
                  <w:rStyle w:val="ac"/>
                  <w:rFonts w:ascii="Times New Roman" w:eastAsiaTheme="minorEastAsia" w:hAnsi="Times New Roman"/>
                  <w:sz w:val="24"/>
                  <w:szCs w:val="24"/>
                </w:rPr>
                <w:t>норильск.рф</w:t>
              </w:r>
              <w:proofErr w:type="spellEnd"/>
            </w:hyperlink>
            <w:r w:rsidR="00B223FC" w:rsidRPr="00AF7E48">
              <w:rPr>
                <w:rFonts w:ascii="Times New Roman" w:eastAsiaTheme="minorEastAsia" w:hAnsi="Times New Roman"/>
                <w:sz w:val="24"/>
                <w:szCs w:val="24"/>
              </w:rPr>
              <w:t>.</w:t>
            </w:r>
          </w:p>
        </w:tc>
      </w:tr>
    </w:tbl>
    <w:p w14:paraId="5E2C4DE5" w14:textId="0FCEC01B" w:rsidR="005B7C95" w:rsidRDefault="005B7C95" w:rsidP="006B713E">
      <w:pPr>
        <w:tabs>
          <w:tab w:val="left" w:pos="993"/>
        </w:tabs>
        <w:spacing w:after="0" w:line="240" w:lineRule="auto"/>
        <w:jc w:val="both"/>
        <w:rPr>
          <w:rFonts w:ascii="Times New Roman" w:eastAsiaTheme="minorEastAsia" w:hAnsi="Times New Roman" w:cs="Times New Roman"/>
          <w:sz w:val="24"/>
          <w:szCs w:val="24"/>
          <w:lang w:eastAsia="ru-RU"/>
        </w:rPr>
      </w:pPr>
    </w:p>
    <w:sectPr w:rsidR="005B7C95" w:rsidSect="0010002C">
      <w:headerReference w:type="default" r:id="rId11"/>
      <w:headerReference w:type="first" r:id="rId12"/>
      <w:pgSz w:w="11906" w:h="16838"/>
      <w:pgMar w:top="28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1CD38" w14:textId="77777777" w:rsidR="00BD5C69" w:rsidRDefault="00BD5C69" w:rsidP="002B0BFE">
      <w:pPr>
        <w:spacing w:after="0" w:line="240" w:lineRule="auto"/>
      </w:pPr>
      <w:r>
        <w:separator/>
      </w:r>
    </w:p>
  </w:endnote>
  <w:endnote w:type="continuationSeparator" w:id="0">
    <w:p w14:paraId="7EF396F7" w14:textId="77777777" w:rsidR="00BD5C69" w:rsidRDefault="00BD5C69" w:rsidP="002B0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D093E" w14:textId="77777777" w:rsidR="00BD5C69" w:rsidRDefault="00BD5C69" w:rsidP="002B0BFE">
      <w:pPr>
        <w:spacing w:after="0" w:line="240" w:lineRule="auto"/>
      </w:pPr>
      <w:r>
        <w:separator/>
      </w:r>
    </w:p>
  </w:footnote>
  <w:footnote w:type="continuationSeparator" w:id="0">
    <w:p w14:paraId="216080F4" w14:textId="77777777" w:rsidR="00BD5C69" w:rsidRDefault="00BD5C69" w:rsidP="002B0B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4886804"/>
      <w:docPartObj>
        <w:docPartGallery w:val="Page Numbers (Top of Page)"/>
        <w:docPartUnique/>
      </w:docPartObj>
    </w:sdtPr>
    <w:sdtEndPr/>
    <w:sdtContent>
      <w:p w14:paraId="44D872CC" w14:textId="4D009B01" w:rsidR="00BD5C69" w:rsidRDefault="00BD5C69">
        <w:pPr>
          <w:pStyle w:val="af"/>
          <w:jc w:val="center"/>
        </w:pPr>
        <w:r>
          <w:fldChar w:fldCharType="begin"/>
        </w:r>
        <w:r>
          <w:instrText>PAGE   \* MERGEFORMAT</w:instrText>
        </w:r>
        <w:r>
          <w:fldChar w:fldCharType="separate"/>
        </w:r>
        <w:r w:rsidR="00C961DE">
          <w:rPr>
            <w:noProof/>
          </w:rPr>
          <w:t>19</w:t>
        </w:r>
        <w:r>
          <w:fldChar w:fldCharType="end"/>
        </w:r>
      </w:p>
    </w:sdtContent>
  </w:sdt>
  <w:p w14:paraId="5CC43E85" w14:textId="77777777" w:rsidR="00BD5C69" w:rsidRDefault="00BD5C69">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3E4AC" w14:textId="280B7341" w:rsidR="00BD5C69" w:rsidRPr="0038472A" w:rsidRDefault="00BD5C69" w:rsidP="00516F89">
    <w:pPr>
      <w:pStyle w:val="af"/>
      <w:rPr>
        <w:rFonts w:ascii="Times New Roman" w:hAnsi="Times New Roman" w:cs="Times New Roman"/>
        <w:sz w:val="24"/>
        <w:szCs w:val="24"/>
      </w:rPr>
    </w:pPr>
  </w:p>
  <w:p w14:paraId="438871AE" w14:textId="77777777" w:rsidR="00BD5C69" w:rsidRDefault="00BD5C69">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8B45AD"/>
    <w:multiLevelType w:val="hybridMultilevel"/>
    <w:tmpl w:val="D3CE0D84"/>
    <w:lvl w:ilvl="0" w:tplc="8040BD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5F21565"/>
    <w:multiLevelType w:val="hybridMultilevel"/>
    <w:tmpl w:val="D3CE0D84"/>
    <w:lvl w:ilvl="0" w:tplc="8040BD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mailMerge>
    <w:mainDocumentType w:val="formLetters"/>
    <w:dataType w:val="textFile"/>
    <w:activeRecord w:val="-1"/>
  </w:mailMerge>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C45"/>
    <w:rsid w:val="000027A1"/>
    <w:rsid w:val="00002AE4"/>
    <w:rsid w:val="00002F8D"/>
    <w:rsid w:val="000106FE"/>
    <w:rsid w:val="00014750"/>
    <w:rsid w:val="00015455"/>
    <w:rsid w:val="00015A4D"/>
    <w:rsid w:val="00015E3C"/>
    <w:rsid w:val="00020986"/>
    <w:rsid w:val="00020D7C"/>
    <w:rsid w:val="000217F1"/>
    <w:rsid w:val="00021A5F"/>
    <w:rsid w:val="00021B7F"/>
    <w:rsid w:val="000236B2"/>
    <w:rsid w:val="000239A3"/>
    <w:rsid w:val="0002768D"/>
    <w:rsid w:val="00027B9A"/>
    <w:rsid w:val="000300B5"/>
    <w:rsid w:val="00030895"/>
    <w:rsid w:val="000316AE"/>
    <w:rsid w:val="000317B1"/>
    <w:rsid w:val="00031EDE"/>
    <w:rsid w:val="000337E4"/>
    <w:rsid w:val="00033FFE"/>
    <w:rsid w:val="000345EF"/>
    <w:rsid w:val="000347D0"/>
    <w:rsid w:val="00036283"/>
    <w:rsid w:val="00036FCD"/>
    <w:rsid w:val="0003714B"/>
    <w:rsid w:val="00037395"/>
    <w:rsid w:val="00041731"/>
    <w:rsid w:val="00042099"/>
    <w:rsid w:val="00042B7B"/>
    <w:rsid w:val="0004412A"/>
    <w:rsid w:val="00046160"/>
    <w:rsid w:val="0004673E"/>
    <w:rsid w:val="00050B16"/>
    <w:rsid w:val="000514A5"/>
    <w:rsid w:val="00052394"/>
    <w:rsid w:val="00052503"/>
    <w:rsid w:val="00055049"/>
    <w:rsid w:val="00055072"/>
    <w:rsid w:val="000557D9"/>
    <w:rsid w:val="00055BED"/>
    <w:rsid w:val="00056E82"/>
    <w:rsid w:val="00057057"/>
    <w:rsid w:val="0005781D"/>
    <w:rsid w:val="0006150C"/>
    <w:rsid w:val="00062EE1"/>
    <w:rsid w:val="00063B73"/>
    <w:rsid w:val="00064CCB"/>
    <w:rsid w:val="00065962"/>
    <w:rsid w:val="00070D14"/>
    <w:rsid w:val="00071D6A"/>
    <w:rsid w:val="00073203"/>
    <w:rsid w:val="000763AF"/>
    <w:rsid w:val="0008120C"/>
    <w:rsid w:val="00081CE9"/>
    <w:rsid w:val="0008299C"/>
    <w:rsid w:val="00086930"/>
    <w:rsid w:val="0008783E"/>
    <w:rsid w:val="0009287B"/>
    <w:rsid w:val="000929D5"/>
    <w:rsid w:val="00093E99"/>
    <w:rsid w:val="00095F65"/>
    <w:rsid w:val="00096346"/>
    <w:rsid w:val="00097BF2"/>
    <w:rsid w:val="000A03AF"/>
    <w:rsid w:val="000A0B7A"/>
    <w:rsid w:val="000A1BA5"/>
    <w:rsid w:val="000A338D"/>
    <w:rsid w:val="000A4142"/>
    <w:rsid w:val="000A422F"/>
    <w:rsid w:val="000A529C"/>
    <w:rsid w:val="000A5BC1"/>
    <w:rsid w:val="000B1586"/>
    <w:rsid w:val="000B1814"/>
    <w:rsid w:val="000B1D21"/>
    <w:rsid w:val="000B225D"/>
    <w:rsid w:val="000B22A5"/>
    <w:rsid w:val="000B3767"/>
    <w:rsid w:val="000B6901"/>
    <w:rsid w:val="000B6E0E"/>
    <w:rsid w:val="000B79E9"/>
    <w:rsid w:val="000C1CE0"/>
    <w:rsid w:val="000C2C41"/>
    <w:rsid w:val="000C3615"/>
    <w:rsid w:val="000C78CA"/>
    <w:rsid w:val="000D03A4"/>
    <w:rsid w:val="000D141C"/>
    <w:rsid w:val="000D1D2C"/>
    <w:rsid w:val="000D2656"/>
    <w:rsid w:val="000D4A95"/>
    <w:rsid w:val="000D674E"/>
    <w:rsid w:val="000D6E50"/>
    <w:rsid w:val="000D7E1C"/>
    <w:rsid w:val="000E1384"/>
    <w:rsid w:val="000E14A8"/>
    <w:rsid w:val="000E2E38"/>
    <w:rsid w:val="000E62B7"/>
    <w:rsid w:val="000E70B4"/>
    <w:rsid w:val="000E70C2"/>
    <w:rsid w:val="000E7B9E"/>
    <w:rsid w:val="000F01D1"/>
    <w:rsid w:val="000F0AD4"/>
    <w:rsid w:val="000F0B33"/>
    <w:rsid w:val="000F0D9D"/>
    <w:rsid w:val="000F0F5D"/>
    <w:rsid w:val="000F159D"/>
    <w:rsid w:val="000F189E"/>
    <w:rsid w:val="000F497B"/>
    <w:rsid w:val="000F565F"/>
    <w:rsid w:val="000F571A"/>
    <w:rsid w:val="0010002C"/>
    <w:rsid w:val="00101850"/>
    <w:rsid w:val="00102F2C"/>
    <w:rsid w:val="00104045"/>
    <w:rsid w:val="001044C2"/>
    <w:rsid w:val="00105BE5"/>
    <w:rsid w:val="00106285"/>
    <w:rsid w:val="001118BB"/>
    <w:rsid w:val="00114871"/>
    <w:rsid w:val="00115A76"/>
    <w:rsid w:val="001164F7"/>
    <w:rsid w:val="00116D84"/>
    <w:rsid w:val="001225FF"/>
    <w:rsid w:val="0012336D"/>
    <w:rsid w:val="0012392B"/>
    <w:rsid w:val="00123F25"/>
    <w:rsid w:val="00124E3A"/>
    <w:rsid w:val="00125003"/>
    <w:rsid w:val="0012500E"/>
    <w:rsid w:val="00126F5F"/>
    <w:rsid w:val="00127213"/>
    <w:rsid w:val="0012791C"/>
    <w:rsid w:val="00127C21"/>
    <w:rsid w:val="001302A2"/>
    <w:rsid w:val="0013189A"/>
    <w:rsid w:val="00134153"/>
    <w:rsid w:val="00136897"/>
    <w:rsid w:val="00144B38"/>
    <w:rsid w:val="00145BB5"/>
    <w:rsid w:val="00147D1B"/>
    <w:rsid w:val="0015059E"/>
    <w:rsid w:val="00150B66"/>
    <w:rsid w:val="00153AD4"/>
    <w:rsid w:val="0015482B"/>
    <w:rsid w:val="00157866"/>
    <w:rsid w:val="001604C0"/>
    <w:rsid w:val="00160B4E"/>
    <w:rsid w:val="001629F3"/>
    <w:rsid w:val="001630E8"/>
    <w:rsid w:val="0016310E"/>
    <w:rsid w:val="00163DD3"/>
    <w:rsid w:val="001649BC"/>
    <w:rsid w:val="00165088"/>
    <w:rsid w:val="00166080"/>
    <w:rsid w:val="00167424"/>
    <w:rsid w:val="00170554"/>
    <w:rsid w:val="0017061C"/>
    <w:rsid w:val="00173EF0"/>
    <w:rsid w:val="001744E9"/>
    <w:rsid w:val="00174C60"/>
    <w:rsid w:val="00174F67"/>
    <w:rsid w:val="001759DB"/>
    <w:rsid w:val="00175E7A"/>
    <w:rsid w:val="00176610"/>
    <w:rsid w:val="001769A3"/>
    <w:rsid w:val="001770D0"/>
    <w:rsid w:val="00177117"/>
    <w:rsid w:val="0018483F"/>
    <w:rsid w:val="0018536D"/>
    <w:rsid w:val="00186AC4"/>
    <w:rsid w:val="001875C1"/>
    <w:rsid w:val="001876C1"/>
    <w:rsid w:val="00187B08"/>
    <w:rsid w:val="0019020A"/>
    <w:rsid w:val="0019123B"/>
    <w:rsid w:val="00193052"/>
    <w:rsid w:val="001945A4"/>
    <w:rsid w:val="00196EE2"/>
    <w:rsid w:val="00196F31"/>
    <w:rsid w:val="00197EDE"/>
    <w:rsid w:val="001A0501"/>
    <w:rsid w:val="001A0C57"/>
    <w:rsid w:val="001A65FA"/>
    <w:rsid w:val="001B1212"/>
    <w:rsid w:val="001B3BAC"/>
    <w:rsid w:val="001B5789"/>
    <w:rsid w:val="001B5DB7"/>
    <w:rsid w:val="001B666D"/>
    <w:rsid w:val="001B7F04"/>
    <w:rsid w:val="001C04B6"/>
    <w:rsid w:val="001C245B"/>
    <w:rsid w:val="001C4477"/>
    <w:rsid w:val="001C5AE6"/>
    <w:rsid w:val="001C5BE6"/>
    <w:rsid w:val="001C640D"/>
    <w:rsid w:val="001C754B"/>
    <w:rsid w:val="001C7613"/>
    <w:rsid w:val="001C7A85"/>
    <w:rsid w:val="001D14C5"/>
    <w:rsid w:val="001D19F2"/>
    <w:rsid w:val="001D1D5B"/>
    <w:rsid w:val="001D244A"/>
    <w:rsid w:val="001D2633"/>
    <w:rsid w:val="001D3091"/>
    <w:rsid w:val="001D3FEC"/>
    <w:rsid w:val="001D510E"/>
    <w:rsid w:val="001D7705"/>
    <w:rsid w:val="001E0B05"/>
    <w:rsid w:val="001E16A1"/>
    <w:rsid w:val="001E229B"/>
    <w:rsid w:val="001E23FA"/>
    <w:rsid w:val="001E2DEC"/>
    <w:rsid w:val="001E5ED9"/>
    <w:rsid w:val="001E71CE"/>
    <w:rsid w:val="001E73ED"/>
    <w:rsid w:val="001E7E1C"/>
    <w:rsid w:val="001F0DC2"/>
    <w:rsid w:val="001F362F"/>
    <w:rsid w:val="001F401F"/>
    <w:rsid w:val="001F492A"/>
    <w:rsid w:val="001F4C0E"/>
    <w:rsid w:val="001F751B"/>
    <w:rsid w:val="0020152F"/>
    <w:rsid w:val="00202BFC"/>
    <w:rsid w:val="00202E2D"/>
    <w:rsid w:val="00204055"/>
    <w:rsid w:val="002048B1"/>
    <w:rsid w:val="00205B32"/>
    <w:rsid w:val="00205CD9"/>
    <w:rsid w:val="002108A0"/>
    <w:rsid w:val="00211395"/>
    <w:rsid w:val="00211CD5"/>
    <w:rsid w:val="00213471"/>
    <w:rsid w:val="002139D2"/>
    <w:rsid w:val="00213AE8"/>
    <w:rsid w:val="00213EB5"/>
    <w:rsid w:val="00214465"/>
    <w:rsid w:val="0021519A"/>
    <w:rsid w:val="00215B58"/>
    <w:rsid w:val="0021615B"/>
    <w:rsid w:val="002162BA"/>
    <w:rsid w:val="00217ECD"/>
    <w:rsid w:val="002214FF"/>
    <w:rsid w:val="00222F09"/>
    <w:rsid w:val="00223553"/>
    <w:rsid w:val="002243D5"/>
    <w:rsid w:val="00224F6E"/>
    <w:rsid w:val="00225292"/>
    <w:rsid w:val="00225C80"/>
    <w:rsid w:val="00227082"/>
    <w:rsid w:val="00227543"/>
    <w:rsid w:val="002301E7"/>
    <w:rsid w:val="00231011"/>
    <w:rsid w:val="002314D8"/>
    <w:rsid w:val="00235417"/>
    <w:rsid w:val="00241B36"/>
    <w:rsid w:val="002435B4"/>
    <w:rsid w:val="00244260"/>
    <w:rsid w:val="00245076"/>
    <w:rsid w:val="002460D6"/>
    <w:rsid w:val="002502E7"/>
    <w:rsid w:val="00250C70"/>
    <w:rsid w:val="00251504"/>
    <w:rsid w:val="00254CA6"/>
    <w:rsid w:val="00254E59"/>
    <w:rsid w:val="002557A7"/>
    <w:rsid w:val="002614CB"/>
    <w:rsid w:val="00262519"/>
    <w:rsid w:val="0026580C"/>
    <w:rsid w:val="00267F79"/>
    <w:rsid w:val="0027129C"/>
    <w:rsid w:val="00271C75"/>
    <w:rsid w:val="00271E09"/>
    <w:rsid w:val="00272863"/>
    <w:rsid w:val="0027708C"/>
    <w:rsid w:val="00280481"/>
    <w:rsid w:val="002805FE"/>
    <w:rsid w:val="00280757"/>
    <w:rsid w:val="00281B25"/>
    <w:rsid w:val="00281DFB"/>
    <w:rsid w:val="002822D2"/>
    <w:rsid w:val="002836E5"/>
    <w:rsid w:val="002843A6"/>
    <w:rsid w:val="002854BD"/>
    <w:rsid w:val="00286658"/>
    <w:rsid w:val="00286D61"/>
    <w:rsid w:val="00290277"/>
    <w:rsid w:val="00290C62"/>
    <w:rsid w:val="00291954"/>
    <w:rsid w:val="0029379F"/>
    <w:rsid w:val="002937D2"/>
    <w:rsid w:val="0029453F"/>
    <w:rsid w:val="00295DA0"/>
    <w:rsid w:val="00297211"/>
    <w:rsid w:val="002A0549"/>
    <w:rsid w:val="002A2135"/>
    <w:rsid w:val="002A2202"/>
    <w:rsid w:val="002A22F6"/>
    <w:rsid w:val="002A2660"/>
    <w:rsid w:val="002A3144"/>
    <w:rsid w:val="002A33A8"/>
    <w:rsid w:val="002A3868"/>
    <w:rsid w:val="002A4F50"/>
    <w:rsid w:val="002A4FC9"/>
    <w:rsid w:val="002A6908"/>
    <w:rsid w:val="002B0BFE"/>
    <w:rsid w:val="002B124D"/>
    <w:rsid w:val="002B1AAC"/>
    <w:rsid w:val="002B1D5F"/>
    <w:rsid w:val="002B2988"/>
    <w:rsid w:val="002B53F0"/>
    <w:rsid w:val="002B5732"/>
    <w:rsid w:val="002B5A87"/>
    <w:rsid w:val="002C107B"/>
    <w:rsid w:val="002C1328"/>
    <w:rsid w:val="002C4998"/>
    <w:rsid w:val="002C49D3"/>
    <w:rsid w:val="002C5FEA"/>
    <w:rsid w:val="002C69AC"/>
    <w:rsid w:val="002C6C96"/>
    <w:rsid w:val="002C79E9"/>
    <w:rsid w:val="002D15D5"/>
    <w:rsid w:val="002D1CE7"/>
    <w:rsid w:val="002D1EB0"/>
    <w:rsid w:val="002D28B2"/>
    <w:rsid w:val="002D2927"/>
    <w:rsid w:val="002D614E"/>
    <w:rsid w:val="002D62D2"/>
    <w:rsid w:val="002E00AE"/>
    <w:rsid w:val="002E191A"/>
    <w:rsid w:val="002E5371"/>
    <w:rsid w:val="002E56CC"/>
    <w:rsid w:val="002E6FA4"/>
    <w:rsid w:val="002E720B"/>
    <w:rsid w:val="002E7AD4"/>
    <w:rsid w:val="002F0075"/>
    <w:rsid w:val="002F301E"/>
    <w:rsid w:val="002F3337"/>
    <w:rsid w:val="002F3521"/>
    <w:rsid w:val="002F3E7F"/>
    <w:rsid w:val="002F4089"/>
    <w:rsid w:val="002F41D5"/>
    <w:rsid w:val="002F5E45"/>
    <w:rsid w:val="002F5F29"/>
    <w:rsid w:val="002F65FC"/>
    <w:rsid w:val="002F7295"/>
    <w:rsid w:val="002F7EFE"/>
    <w:rsid w:val="00301325"/>
    <w:rsid w:val="0030145F"/>
    <w:rsid w:val="003016D8"/>
    <w:rsid w:val="003020C5"/>
    <w:rsid w:val="00302C1E"/>
    <w:rsid w:val="00303EB4"/>
    <w:rsid w:val="0030484C"/>
    <w:rsid w:val="00304DC1"/>
    <w:rsid w:val="00305A00"/>
    <w:rsid w:val="00305B48"/>
    <w:rsid w:val="003100CA"/>
    <w:rsid w:val="00310D40"/>
    <w:rsid w:val="003149E9"/>
    <w:rsid w:val="00321C52"/>
    <w:rsid w:val="00322885"/>
    <w:rsid w:val="003231F9"/>
    <w:rsid w:val="00326CDF"/>
    <w:rsid w:val="003301B8"/>
    <w:rsid w:val="00331336"/>
    <w:rsid w:val="00331DBE"/>
    <w:rsid w:val="00333C89"/>
    <w:rsid w:val="003363CC"/>
    <w:rsid w:val="0033652B"/>
    <w:rsid w:val="00337749"/>
    <w:rsid w:val="0033784F"/>
    <w:rsid w:val="00340250"/>
    <w:rsid w:val="003413C0"/>
    <w:rsid w:val="0034176E"/>
    <w:rsid w:val="00341CEB"/>
    <w:rsid w:val="00342071"/>
    <w:rsid w:val="003424AA"/>
    <w:rsid w:val="003451D5"/>
    <w:rsid w:val="003453CE"/>
    <w:rsid w:val="003457D5"/>
    <w:rsid w:val="00345E43"/>
    <w:rsid w:val="00347E40"/>
    <w:rsid w:val="00350BFB"/>
    <w:rsid w:val="00351CD5"/>
    <w:rsid w:val="00352E57"/>
    <w:rsid w:val="003551D9"/>
    <w:rsid w:val="0035563A"/>
    <w:rsid w:val="003608C2"/>
    <w:rsid w:val="00360F3E"/>
    <w:rsid w:val="00362256"/>
    <w:rsid w:val="00362E92"/>
    <w:rsid w:val="0036386D"/>
    <w:rsid w:val="00365E9B"/>
    <w:rsid w:val="0036743B"/>
    <w:rsid w:val="0036743D"/>
    <w:rsid w:val="00370669"/>
    <w:rsid w:val="00377252"/>
    <w:rsid w:val="00377757"/>
    <w:rsid w:val="003778A4"/>
    <w:rsid w:val="00377C85"/>
    <w:rsid w:val="00380083"/>
    <w:rsid w:val="003811D1"/>
    <w:rsid w:val="00381C89"/>
    <w:rsid w:val="003821E4"/>
    <w:rsid w:val="00382BB3"/>
    <w:rsid w:val="00382D4C"/>
    <w:rsid w:val="0038472A"/>
    <w:rsid w:val="0038520D"/>
    <w:rsid w:val="00386BBF"/>
    <w:rsid w:val="00387F14"/>
    <w:rsid w:val="00392B9B"/>
    <w:rsid w:val="00392D58"/>
    <w:rsid w:val="0039733E"/>
    <w:rsid w:val="003A0DA9"/>
    <w:rsid w:val="003A0E8C"/>
    <w:rsid w:val="003A1832"/>
    <w:rsid w:val="003A341E"/>
    <w:rsid w:val="003A652D"/>
    <w:rsid w:val="003B090D"/>
    <w:rsid w:val="003B0F29"/>
    <w:rsid w:val="003B1E1D"/>
    <w:rsid w:val="003B1EAE"/>
    <w:rsid w:val="003B233A"/>
    <w:rsid w:val="003B4924"/>
    <w:rsid w:val="003B6A91"/>
    <w:rsid w:val="003B7FB8"/>
    <w:rsid w:val="003C046C"/>
    <w:rsid w:val="003C068C"/>
    <w:rsid w:val="003C06B8"/>
    <w:rsid w:val="003C1175"/>
    <w:rsid w:val="003C40A0"/>
    <w:rsid w:val="003C515F"/>
    <w:rsid w:val="003C5559"/>
    <w:rsid w:val="003C72F0"/>
    <w:rsid w:val="003C754D"/>
    <w:rsid w:val="003C7AF4"/>
    <w:rsid w:val="003D1580"/>
    <w:rsid w:val="003D2318"/>
    <w:rsid w:val="003D555F"/>
    <w:rsid w:val="003D64CB"/>
    <w:rsid w:val="003D6866"/>
    <w:rsid w:val="003D72DA"/>
    <w:rsid w:val="003D74BF"/>
    <w:rsid w:val="003D7978"/>
    <w:rsid w:val="003D7CB0"/>
    <w:rsid w:val="003E223C"/>
    <w:rsid w:val="003E2DE3"/>
    <w:rsid w:val="003E343A"/>
    <w:rsid w:val="003E35C6"/>
    <w:rsid w:val="003E4254"/>
    <w:rsid w:val="003E4649"/>
    <w:rsid w:val="003E4FB7"/>
    <w:rsid w:val="003E58BE"/>
    <w:rsid w:val="003E5F57"/>
    <w:rsid w:val="003E6CAC"/>
    <w:rsid w:val="003E7478"/>
    <w:rsid w:val="003E7712"/>
    <w:rsid w:val="003F316C"/>
    <w:rsid w:val="003F4587"/>
    <w:rsid w:val="003F5014"/>
    <w:rsid w:val="003F6D0C"/>
    <w:rsid w:val="003F7327"/>
    <w:rsid w:val="00407398"/>
    <w:rsid w:val="00410B66"/>
    <w:rsid w:val="00411DD5"/>
    <w:rsid w:val="00411F0F"/>
    <w:rsid w:val="004122E1"/>
    <w:rsid w:val="00413E64"/>
    <w:rsid w:val="004148BD"/>
    <w:rsid w:val="0041550D"/>
    <w:rsid w:val="004155EC"/>
    <w:rsid w:val="004166AA"/>
    <w:rsid w:val="004227B4"/>
    <w:rsid w:val="00423597"/>
    <w:rsid w:val="004245D3"/>
    <w:rsid w:val="00424DEF"/>
    <w:rsid w:val="0042612D"/>
    <w:rsid w:val="004279C7"/>
    <w:rsid w:val="004302EF"/>
    <w:rsid w:val="0043165E"/>
    <w:rsid w:val="00432BF4"/>
    <w:rsid w:val="00433C27"/>
    <w:rsid w:val="00433C45"/>
    <w:rsid w:val="00434B4A"/>
    <w:rsid w:val="00435A35"/>
    <w:rsid w:val="00435EF0"/>
    <w:rsid w:val="00436667"/>
    <w:rsid w:val="0043714C"/>
    <w:rsid w:val="00441604"/>
    <w:rsid w:val="0044164E"/>
    <w:rsid w:val="00445096"/>
    <w:rsid w:val="00446CDF"/>
    <w:rsid w:val="0044702E"/>
    <w:rsid w:val="0044787C"/>
    <w:rsid w:val="004501CA"/>
    <w:rsid w:val="004518BF"/>
    <w:rsid w:val="00452304"/>
    <w:rsid w:val="00452790"/>
    <w:rsid w:val="0045298D"/>
    <w:rsid w:val="00454279"/>
    <w:rsid w:val="004600AB"/>
    <w:rsid w:val="00461872"/>
    <w:rsid w:val="004632F8"/>
    <w:rsid w:val="00464E90"/>
    <w:rsid w:val="00466D8C"/>
    <w:rsid w:val="004679C9"/>
    <w:rsid w:val="004701AC"/>
    <w:rsid w:val="0047085F"/>
    <w:rsid w:val="00470954"/>
    <w:rsid w:val="00470F2E"/>
    <w:rsid w:val="004717A8"/>
    <w:rsid w:val="00474D1D"/>
    <w:rsid w:val="00475A0C"/>
    <w:rsid w:val="00476378"/>
    <w:rsid w:val="00477593"/>
    <w:rsid w:val="00477666"/>
    <w:rsid w:val="00477A90"/>
    <w:rsid w:val="00481DB9"/>
    <w:rsid w:val="00481E19"/>
    <w:rsid w:val="00485B5E"/>
    <w:rsid w:val="00490A04"/>
    <w:rsid w:val="00490E5B"/>
    <w:rsid w:val="00492DF2"/>
    <w:rsid w:val="00493F8C"/>
    <w:rsid w:val="004950FC"/>
    <w:rsid w:val="00495F7E"/>
    <w:rsid w:val="00497013"/>
    <w:rsid w:val="0049798C"/>
    <w:rsid w:val="004A0CF9"/>
    <w:rsid w:val="004A1D68"/>
    <w:rsid w:val="004A4010"/>
    <w:rsid w:val="004A652D"/>
    <w:rsid w:val="004A740A"/>
    <w:rsid w:val="004B0074"/>
    <w:rsid w:val="004B1245"/>
    <w:rsid w:val="004B246C"/>
    <w:rsid w:val="004B3CC5"/>
    <w:rsid w:val="004B3FD5"/>
    <w:rsid w:val="004B5DC1"/>
    <w:rsid w:val="004B6B47"/>
    <w:rsid w:val="004C1C42"/>
    <w:rsid w:val="004C301B"/>
    <w:rsid w:val="004C456C"/>
    <w:rsid w:val="004C565F"/>
    <w:rsid w:val="004C5961"/>
    <w:rsid w:val="004D0FC9"/>
    <w:rsid w:val="004D3E58"/>
    <w:rsid w:val="004D6ADA"/>
    <w:rsid w:val="004D7496"/>
    <w:rsid w:val="004E2214"/>
    <w:rsid w:val="004E3E11"/>
    <w:rsid w:val="004E4FA3"/>
    <w:rsid w:val="004E75BD"/>
    <w:rsid w:val="004E7D34"/>
    <w:rsid w:val="004F16D4"/>
    <w:rsid w:val="004F25A0"/>
    <w:rsid w:val="004F3EBF"/>
    <w:rsid w:val="004F5B46"/>
    <w:rsid w:val="004F66EF"/>
    <w:rsid w:val="004F6C65"/>
    <w:rsid w:val="0050072B"/>
    <w:rsid w:val="00502781"/>
    <w:rsid w:val="00507B59"/>
    <w:rsid w:val="00510471"/>
    <w:rsid w:val="00510B97"/>
    <w:rsid w:val="00512298"/>
    <w:rsid w:val="0051548F"/>
    <w:rsid w:val="0051600A"/>
    <w:rsid w:val="00516F89"/>
    <w:rsid w:val="0051725B"/>
    <w:rsid w:val="005178E3"/>
    <w:rsid w:val="00517F0E"/>
    <w:rsid w:val="00521277"/>
    <w:rsid w:val="005216F4"/>
    <w:rsid w:val="00524CFD"/>
    <w:rsid w:val="0052656A"/>
    <w:rsid w:val="005276D0"/>
    <w:rsid w:val="00527D88"/>
    <w:rsid w:val="00531FDC"/>
    <w:rsid w:val="00534FB2"/>
    <w:rsid w:val="005350AD"/>
    <w:rsid w:val="00536940"/>
    <w:rsid w:val="00536EB9"/>
    <w:rsid w:val="00542D28"/>
    <w:rsid w:val="0054346F"/>
    <w:rsid w:val="00546DD4"/>
    <w:rsid w:val="00552062"/>
    <w:rsid w:val="005529DA"/>
    <w:rsid w:val="00553631"/>
    <w:rsid w:val="00555180"/>
    <w:rsid w:val="005552FD"/>
    <w:rsid w:val="00560BA6"/>
    <w:rsid w:val="00561DE3"/>
    <w:rsid w:val="0056289D"/>
    <w:rsid w:val="005631DC"/>
    <w:rsid w:val="005633DD"/>
    <w:rsid w:val="0056382B"/>
    <w:rsid w:val="00564471"/>
    <w:rsid w:val="00566D31"/>
    <w:rsid w:val="00570C63"/>
    <w:rsid w:val="00573AAA"/>
    <w:rsid w:val="00573E58"/>
    <w:rsid w:val="00574143"/>
    <w:rsid w:val="00574790"/>
    <w:rsid w:val="00581104"/>
    <w:rsid w:val="0058624F"/>
    <w:rsid w:val="00590F7A"/>
    <w:rsid w:val="00591845"/>
    <w:rsid w:val="00594A29"/>
    <w:rsid w:val="005970D2"/>
    <w:rsid w:val="005A00C5"/>
    <w:rsid w:val="005A0ECF"/>
    <w:rsid w:val="005A1A51"/>
    <w:rsid w:val="005A2C89"/>
    <w:rsid w:val="005A35DF"/>
    <w:rsid w:val="005A3773"/>
    <w:rsid w:val="005A4016"/>
    <w:rsid w:val="005A4164"/>
    <w:rsid w:val="005A4D70"/>
    <w:rsid w:val="005A4DC0"/>
    <w:rsid w:val="005A59BE"/>
    <w:rsid w:val="005A77DC"/>
    <w:rsid w:val="005B14E6"/>
    <w:rsid w:val="005B1CE3"/>
    <w:rsid w:val="005B24CD"/>
    <w:rsid w:val="005B553A"/>
    <w:rsid w:val="005B6CA0"/>
    <w:rsid w:val="005B7C95"/>
    <w:rsid w:val="005C0EC5"/>
    <w:rsid w:val="005C61DA"/>
    <w:rsid w:val="005C650A"/>
    <w:rsid w:val="005C7D3B"/>
    <w:rsid w:val="005D1353"/>
    <w:rsid w:val="005D2C11"/>
    <w:rsid w:val="005D2DF1"/>
    <w:rsid w:val="005D3206"/>
    <w:rsid w:val="005D33F8"/>
    <w:rsid w:val="005D3AF0"/>
    <w:rsid w:val="005D5564"/>
    <w:rsid w:val="005D5A34"/>
    <w:rsid w:val="005D6546"/>
    <w:rsid w:val="005D65D7"/>
    <w:rsid w:val="005D7FD2"/>
    <w:rsid w:val="005E02B5"/>
    <w:rsid w:val="005E1B76"/>
    <w:rsid w:val="005E464E"/>
    <w:rsid w:val="005E4E6A"/>
    <w:rsid w:val="005E5F9A"/>
    <w:rsid w:val="005E7E63"/>
    <w:rsid w:val="005F0C50"/>
    <w:rsid w:val="005F1881"/>
    <w:rsid w:val="005F1C31"/>
    <w:rsid w:val="005F289C"/>
    <w:rsid w:val="005F2DB1"/>
    <w:rsid w:val="005F2DE7"/>
    <w:rsid w:val="005F3615"/>
    <w:rsid w:val="005F40F8"/>
    <w:rsid w:val="005F6BC0"/>
    <w:rsid w:val="005F78A4"/>
    <w:rsid w:val="0060151C"/>
    <w:rsid w:val="00604DCC"/>
    <w:rsid w:val="00605FC5"/>
    <w:rsid w:val="006064AC"/>
    <w:rsid w:val="0061097F"/>
    <w:rsid w:val="0061168F"/>
    <w:rsid w:val="006129EF"/>
    <w:rsid w:val="00613A80"/>
    <w:rsid w:val="0061418C"/>
    <w:rsid w:val="00615C42"/>
    <w:rsid w:val="00615ED9"/>
    <w:rsid w:val="00616412"/>
    <w:rsid w:val="006179AB"/>
    <w:rsid w:val="00620191"/>
    <w:rsid w:val="00621E04"/>
    <w:rsid w:val="00622769"/>
    <w:rsid w:val="0062505C"/>
    <w:rsid w:val="00625F03"/>
    <w:rsid w:val="006263B6"/>
    <w:rsid w:val="00627B9B"/>
    <w:rsid w:val="00630A30"/>
    <w:rsid w:val="00633EDD"/>
    <w:rsid w:val="00634397"/>
    <w:rsid w:val="006344C0"/>
    <w:rsid w:val="00640DBC"/>
    <w:rsid w:val="006418DC"/>
    <w:rsid w:val="00643401"/>
    <w:rsid w:val="00651010"/>
    <w:rsid w:val="00651287"/>
    <w:rsid w:val="00651BFF"/>
    <w:rsid w:val="00651D37"/>
    <w:rsid w:val="00651D52"/>
    <w:rsid w:val="00652816"/>
    <w:rsid w:val="00652967"/>
    <w:rsid w:val="00652FBF"/>
    <w:rsid w:val="0065330E"/>
    <w:rsid w:val="00655557"/>
    <w:rsid w:val="0065562C"/>
    <w:rsid w:val="00655F89"/>
    <w:rsid w:val="006564DC"/>
    <w:rsid w:val="00656759"/>
    <w:rsid w:val="00656DDF"/>
    <w:rsid w:val="00660ABE"/>
    <w:rsid w:val="00661EDB"/>
    <w:rsid w:val="00662CC6"/>
    <w:rsid w:val="00663281"/>
    <w:rsid w:val="00664310"/>
    <w:rsid w:val="0066457C"/>
    <w:rsid w:val="00664FEC"/>
    <w:rsid w:val="0067124C"/>
    <w:rsid w:val="00672301"/>
    <w:rsid w:val="00672FC7"/>
    <w:rsid w:val="00675587"/>
    <w:rsid w:val="00677E79"/>
    <w:rsid w:val="0068138D"/>
    <w:rsid w:val="00681785"/>
    <w:rsid w:val="0068517F"/>
    <w:rsid w:val="00685BC5"/>
    <w:rsid w:val="00692535"/>
    <w:rsid w:val="00696EA1"/>
    <w:rsid w:val="00697621"/>
    <w:rsid w:val="006A0068"/>
    <w:rsid w:val="006A01AA"/>
    <w:rsid w:val="006A0791"/>
    <w:rsid w:val="006A1449"/>
    <w:rsid w:val="006A22FC"/>
    <w:rsid w:val="006A260D"/>
    <w:rsid w:val="006A3D41"/>
    <w:rsid w:val="006B13A4"/>
    <w:rsid w:val="006B2490"/>
    <w:rsid w:val="006B2DC1"/>
    <w:rsid w:val="006B41C5"/>
    <w:rsid w:val="006B62A8"/>
    <w:rsid w:val="006B6672"/>
    <w:rsid w:val="006B713E"/>
    <w:rsid w:val="006B7FDC"/>
    <w:rsid w:val="006C09F9"/>
    <w:rsid w:val="006C34BA"/>
    <w:rsid w:val="006C359C"/>
    <w:rsid w:val="006C4318"/>
    <w:rsid w:val="006C568C"/>
    <w:rsid w:val="006C68D7"/>
    <w:rsid w:val="006C6934"/>
    <w:rsid w:val="006C7020"/>
    <w:rsid w:val="006D1449"/>
    <w:rsid w:val="006D258E"/>
    <w:rsid w:val="006D3478"/>
    <w:rsid w:val="006D3E7D"/>
    <w:rsid w:val="006D430D"/>
    <w:rsid w:val="006D642D"/>
    <w:rsid w:val="006D7910"/>
    <w:rsid w:val="006E2718"/>
    <w:rsid w:val="006E43D9"/>
    <w:rsid w:val="006E4B41"/>
    <w:rsid w:val="006E5744"/>
    <w:rsid w:val="006E5F03"/>
    <w:rsid w:val="006F1CFC"/>
    <w:rsid w:val="006F1DFF"/>
    <w:rsid w:val="006F52AB"/>
    <w:rsid w:val="006F714B"/>
    <w:rsid w:val="006F74D1"/>
    <w:rsid w:val="007007DC"/>
    <w:rsid w:val="0070430A"/>
    <w:rsid w:val="00705717"/>
    <w:rsid w:val="00707164"/>
    <w:rsid w:val="00707481"/>
    <w:rsid w:val="00711CD2"/>
    <w:rsid w:val="00712425"/>
    <w:rsid w:val="0071346C"/>
    <w:rsid w:val="00715393"/>
    <w:rsid w:val="00717173"/>
    <w:rsid w:val="007171C5"/>
    <w:rsid w:val="00717589"/>
    <w:rsid w:val="00720C07"/>
    <w:rsid w:val="00720C61"/>
    <w:rsid w:val="00721F3D"/>
    <w:rsid w:val="00722585"/>
    <w:rsid w:val="00723053"/>
    <w:rsid w:val="00724751"/>
    <w:rsid w:val="00725C2A"/>
    <w:rsid w:val="00727E8D"/>
    <w:rsid w:val="007307A9"/>
    <w:rsid w:val="00731059"/>
    <w:rsid w:val="0073208C"/>
    <w:rsid w:val="00733085"/>
    <w:rsid w:val="007331A5"/>
    <w:rsid w:val="007338A7"/>
    <w:rsid w:val="00734DDC"/>
    <w:rsid w:val="0074044B"/>
    <w:rsid w:val="00741CFB"/>
    <w:rsid w:val="007427C1"/>
    <w:rsid w:val="00742C00"/>
    <w:rsid w:val="00742E64"/>
    <w:rsid w:val="00744AFB"/>
    <w:rsid w:val="007455D7"/>
    <w:rsid w:val="00746709"/>
    <w:rsid w:val="00750575"/>
    <w:rsid w:val="00750A29"/>
    <w:rsid w:val="007510ED"/>
    <w:rsid w:val="00751E07"/>
    <w:rsid w:val="0075450C"/>
    <w:rsid w:val="00754ACE"/>
    <w:rsid w:val="00755687"/>
    <w:rsid w:val="00756591"/>
    <w:rsid w:val="0075781B"/>
    <w:rsid w:val="007578AD"/>
    <w:rsid w:val="00757B66"/>
    <w:rsid w:val="007611BC"/>
    <w:rsid w:val="0076286C"/>
    <w:rsid w:val="00765342"/>
    <w:rsid w:val="00767697"/>
    <w:rsid w:val="007678B6"/>
    <w:rsid w:val="00770FA5"/>
    <w:rsid w:val="00772246"/>
    <w:rsid w:val="00776DB2"/>
    <w:rsid w:val="007774F7"/>
    <w:rsid w:val="00777891"/>
    <w:rsid w:val="00777956"/>
    <w:rsid w:val="00777F46"/>
    <w:rsid w:val="00782C8B"/>
    <w:rsid w:val="0078337C"/>
    <w:rsid w:val="007857D3"/>
    <w:rsid w:val="00786688"/>
    <w:rsid w:val="00786875"/>
    <w:rsid w:val="00787035"/>
    <w:rsid w:val="0079458D"/>
    <w:rsid w:val="0079461A"/>
    <w:rsid w:val="007947F9"/>
    <w:rsid w:val="00795DFE"/>
    <w:rsid w:val="007965F2"/>
    <w:rsid w:val="007977E6"/>
    <w:rsid w:val="007A0072"/>
    <w:rsid w:val="007A217A"/>
    <w:rsid w:val="007A240F"/>
    <w:rsid w:val="007A31C5"/>
    <w:rsid w:val="007A472A"/>
    <w:rsid w:val="007A4736"/>
    <w:rsid w:val="007A5E7A"/>
    <w:rsid w:val="007A6BAF"/>
    <w:rsid w:val="007A6F9C"/>
    <w:rsid w:val="007A756F"/>
    <w:rsid w:val="007A7A72"/>
    <w:rsid w:val="007A7D61"/>
    <w:rsid w:val="007B0BC4"/>
    <w:rsid w:val="007B283D"/>
    <w:rsid w:val="007B2917"/>
    <w:rsid w:val="007B3695"/>
    <w:rsid w:val="007B3FCE"/>
    <w:rsid w:val="007B4842"/>
    <w:rsid w:val="007B5047"/>
    <w:rsid w:val="007B611A"/>
    <w:rsid w:val="007B6D17"/>
    <w:rsid w:val="007C07AA"/>
    <w:rsid w:val="007C3316"/>
    <w:rsid w:val="007C452C"/>
    <w:rsid w:val="007C74B5"/>
    <w:rsid w:val="007D0A6C"/>
    <w:rsid w:val="007D1215"/>
    <w:rsid w:val="007E0CD5"/>
    <w:rsid w:val="007E50A1"/>
    <w:rsid w:val="007E5D98"/>
    <w:rsid w:val="007E6C53"/>
    <w:rsid w:val="007E71CD"/>
    <w:rsid w:val="007F0A47"/>
    <w:rsid w:val="007F290B"/>
    <w:rsid w:val="007F2F12"/>
    <w:rsid w:val="007F3430"/>
    <w:rsid w:val="007F71CA"/>
    <w:rsid w:val="007F7293"/>
    <w:rsid w:val="00800C41"/>
    <w:rsid w:val="00801F6A"/>
    <w:rsid w:val="00805A43"/>
    <w:rsid w:val="00805BB5"/>
    <w:rsid w:val="008072F0"/>
    <w:rsid w:val="00811F5C"/>
    <w:rsid w:val="008130F7"/>
    <w:rsid w:val="008131E0"/>
    <w:rsid w:val="008134DD"/>
    <w:rsid w:val="008142CD"/>
    <w:rsid w:val="00815344"/>
    <w:rsid w:val="00815745"/>
    <w:rsid w:val="008158FE"/>
    <w:rsid w:val="00816019"/>
    <w:rsid w:val="008241FD"/>
    <w:rsid w:val="008242EA"/>
    <w:rsid w:val="00824391"/>
    <w:rsid w:val="008263F9"/>
    <w:rsid w:val="00826DD6"/>
    <w:rsid w:val="008275CD"/>
    <w:rsid w:val="00827938"/>
    <w:rsid w:val="00830303"/>
    <w:rsid w:val="0083043D"/>
    <w:rsid w:val="00831140"/>
    <w:rsid w:val="00831F9B"/>
    <w:rsid w:val="0083260A"/>
    <w:rsid w:val="008331BB"/>
    <w:rsid w:val="008333AA"/>
    <w:rsid w:val="00833A49"/>
    <w:rsid w:val="00833B23"/>
    <w:rsid w:val="00834956"/>
    <w:rsid w:val="008350DF"/>
    <w:rsid w:val="00836DB8"/>
    <w:rsid w:val="00837B07"/>
    <w:rsid w:val="00840C2E"/>
    <w:rsid w:val="00843031"/>
    <w:rsid w:val="00844241"/>
    <w:rsid w:val="0084458D"/>
    <w:rsid w:val="00844A10"/>
    <w:rsid w:val="008451E9"/>
    <w:rsid w:val="0084564F"/>
    <w:rsid w:val="00851FA0"/>
    <w:rsid w:val="00853C21"/>
    <w:rsid w:val="008558F1"/>
    <w:rsid w:val="00856C20"/>
    <w:rsid w:val="008574D2"/>
    <w:rsid w:val="00862017"/>
    <w:rsid w:val="008620C6"/>
    <w:rsid w:val="008648CB"/>
    <w:rsid w:val="008677B5"/>
    <w:rsid w:val="008679E7"/>
    <w:rsid w:val="00870A31"/>
    <w:rsid w:val="00871C37"/>
    <w:rsid w:val="0087454C"/>
    <w:rsid w:val="008745A8"/>
    <w:rsid w:val="00874CDF"/>
    <w:rsid w:val="00875979"/>
    <w:rsid w:val="00876EEA"/>
    <w:rsid w:val="00881956"/>
    <w:rsid w:val="00881B9A"/>
    <w:rsid w:val="00882155"/>
    <w:rsid w:val="00882AA5"/>
    <w:rsid w:val="00883B6B"/>
    <w:rsid w:val="00891B04"/>
    <w:rsid w:val="00891DD4"/>
    <w:rsid w:val="0089211A"/>
    <w:rsid w:val="00894D50"/>
    <w:rsid w:val="0089581F"/>
    <w:rsid w:val="00897B5C"/>
    <w:rsid w:val="008A1ACD"/>
    <w:rsid w:val="008A1D60"/>
    <w:rsid w:val="008A2555"/>
    <w:rsid w:val="008A2674"/>
    <w:rsid w:val="008A3304"/>
    <w:rsid w:val="008A387C"/>
    <w:rsid w:val="008A3C06"/>
    <w:rsid w:val="008A4356"/>
    <w:rsid w:val="008B1116"/>
    <w:rsid w:val="008B303F"/>
    <w:rsid w:val="008B4571"/>
    <w:rsid w:val="008B5A3D"/>
    <w:rsid w:val="008B5F3D"/>
    <w:rsid w:val="008B754E"/>
    <w:rsid w:val="008B7808"/>
    <w:rsid w:val="008C4E85"/>
    <w:rsid w:val="008C7138"/>
    <w:rsid w:val="008D40FA"/>
    <w:rsid w:val="008D49F0"/>
    <w:rsid w:val="008D5CF0"/>
    <w:rsid w:val="008D6138"/>
    <w:rsid w:val="008D711D"/>
    <w:rsid w:val="008D79A8"/>
    <w:rsid w:val="008E1C80"/>
    <w:rsid w:val="008E3623"/>
    <w:rsid w:val="008E6519"/>
    <w:rsid w:val="008E7ED4"/>
    <w:rsid w:val="008F2245"/>
    <w:rsid w:val="008F2305"/>
    <w:rsid w:val="008F2CB9"/>
    <w:rsid w:val="008F3241"/>
    <w:rsid w:val="008F3FA3"/>
    <w:rsid w:val="008F4AF1"/>
    <w:rsid w:val="008F4D07"/>
    <w:rsid w:val="008F6B75"/>
    <w:rsid w:val="00900D17"/>
    <w:rsid w:val="00902D34"/>
    <w:rsid w:val="009042A2"/>
    <w:rsid w:val="00910780"/>
    <w:rsid w:val="009109C0"/>
    <w:rsid w:val="00911AF3"/>
    <w:rsid w:val="00916036"/>
    <w:rsid w:val="0091653F"/>
    <w:rsid w:val="0091679B"/>
    <w:rsid w:val="009217D5"/>
    <w:rsid w:val="009218A0"/>
    <w:rsid w:val="00921EDE"/>
    <w:rsid w:val="00922D47"/>
    <w:rsid w:val="00925017"/>
    <w:rsid w:val="00926615"/>
    <w:rsid w:val="00926EB7"/>
    <w:rsid w:val="00930603"/>
    <w:rsid w:val="00930F9D"/>
    <w:rsid w:val="00932BD1"/>
    <w:rsid w:val="009343FA"/>
    <w:rsid w:val="0093445D"/>
    <w:rsid w:val="00934534"/>
    <w:rsid w:val="009353EA"/>
    <w:rsid w:val="00935C11"/>
    <w:rsid w:val="009415CA"/>
    <w:rsid w:val="00942150"/>
    <w:rsid w:val="00942E68"/>
    <w:rsid w:val="0094568F"/>
    <w:rsid w:val="009474C8"/>
    <w:rsid w:val="0094783C"/>
    <w:rsid w:val="00947CB5"/>
    <w:rsid w:val="00950C1D"/>
    <w:rsid w:val="00951DA9"/>
    <w:rsid w:val="00951E03"/>
    <w:rsid w:val="00951F13"/>
    <w:rsid w:val="00952C68"/>
    <w:rsid w:val="009533F0"/>
    <w:rsid w:val="00955F8F"/>
    <w:rsid w:val="009572DC"/>
    <w:rsid w:val="0096196C"/>
    <w:rsid w:val="00962FB8"/>
    <w:rsid w:val="009648BE"/>
    <w:rsid w:val="00967842"/>
    <w:rsid w:val="00970A0A"/>
    <w:rsid w:val="00971E98"/>
    <w:rsid w:val="00973104"/>
    <w:rsid w:val="00973A10"/>
    <w:rsid w:val="00974B92"/>
    <w:rsid w:val="00976BCD"/>
    <w:rsid w:val="00977340"/>
    <w:rsid w:val="00980C9B"/>
    <w:rsid w:val="00981363"/>
    <w:rsid w:val="00985B4F"/>
    <w:rsid w:val="009864C8"/>
    <w:rsid w:val="009870ED"/>
    <w:rsid w:val="009950CC"/>
    <w:rsid w:val="00995AC5"/>
    <w:rsid w:val="009965B1"/>
    <w:rsid w:val="0099691E"/>
    <w:rsid w:val="00996AA0"/>
    <w:rsid w:val="0099710A"/>
    <w:rsid w:val="00997A4D"/>
    <w:rsid w:val="00997AE6"/>
    <w:rsid w:val="009A0555"/>
    <w:rsid w:val="009A236D"/>
    <w:rsid w:val="009A2A3D"/>
    <w:rsid w:val="009A57EC"/>
    <w:rsid w:val="009B2651"/>
    <w:rsid w:val="009B486E"/>
    <w:rsid w:val="009B4C11"/>
    <w:rsid w:val="009B641F"/>
    <w:rsid w:val="009B6AC9"/>
    <w:rsid w:val="009B75F3"/>
    <w:rsid w:val="009C05F8"/>
    <w:rsid w:val="009C0C43"/>
    <w:rsid w:val="009C3F19"/>
    <w:rsid w:val="009C43A6"/>
    <w:rsid w:val="009C53C7"/>
    <w:rsid w:val="009C729C"/>
    <w:rsid w:val="009C7352"/>
    <w:rsid w:val="009C7EE1"/>
    <w:rsid w:val="009D076F"/>
    <w:rsid w:val="009D1437"/>
    <w:rsid w:val="009D2278"/>
    <w:rsid w:val="009D2C2E"/>
    <w:rsid w:val="009D4872"/>
    <w:rsid w:val="009D48FA"/>
    <w:rsid w:val="009D635E"/>
    <w:rsid w:val="009D77FF"/>
    <w:rsid w:val="009E1631"/>
    <w:rsid w:val="009E1A30"/>
    <w:rsid w:val="009E4A43"/>
    <w:rsid w:val="009E720F"/>
    <w:rsid w:val="009E72D1"/>
    <w:rsid w:val="009F066A"/>
    <w:rsid w:val="009F2025"/>
    <w:rsid w:val="009F4573"/>
    <w:rsid w:val="009F495C"/>
    <w:rsid w:val="009F5923"/>
    <w:rsid w:val="00A0084F"/>
    <w:rsid w:val="00A0166F"/>
    <w:rsid w:val="00A025C3"/>
    <w:rsid w:val="00A0485B"/>
    <w:rsid w:val="00A04C1C"/>
    <w:rsid w:val="00A059F2"/>
    <w:rsid w:val="00A06B4A"/>
    <w:rsid w:val="00A06C11"/>
    <w:rsid w:val="00A105D1"/>
    <w:rsid w:val="00A1066A"/>
    <w:rsid w:val="00A1132F"/>
    <w:rsid w:val="00A16E2F"/>
    <w:rsid w:val="00A17235"/>
    <w:rsid w:val="00A207A8"/>
    <w:rsid w:val="00A209FF"/>
    <w:rsid w:val="00A23878"/>
    <w:rsid w:val="00A252E2"/>
    <w:rsid w:val="00A25355"/>
    <w:rsid w:val="00A2579A"/>
    <w:rsid w:val="00A312DF"/>
    <w:rsid w:val="00A3226E"/>
    <w:rsid w:val="00A32BCE"/>
    <w:rsid w:val="00A35666"/>
    <w:rsid w:val="00A35F6D"/>
    <w:rsid w:val="00A36935"/>
    <w:rsid w:val="00A37913"/>
    <w:rsid w:val="00A379DB"/>
    <w:rsid w:val="00A416AC"/>
    <w:rsid w:val="00A4181E"/>
    <w:rsid w:val="00A46098"/>
    <w:rsid w:val="00A4721C"/>
    <w:rsid w:val="00A50416"/>
    <w:rsid w:val="00A5075E"/>
    <w:rsid w:val="00A520A0"/>
    <w:rsid w:val="00A52881"/>
    <w:rsid w:val="00A53138"/>
    <w:rsid w:val="00A54B26"/>
    <w:rsid w:val="00A54F5F"/>
    <w:rsid w:val="00A55019"/>
    <w:rsid w:val="00A566B4"/>
    <w:rsid w:val="00A61848"/>
    <w:rsid w:val="00A631D3"/>
    <w:rsid w:val="00A63CB6"/>
    <w:rsid w:val="00A64606"/>
    <w:rsid w:val="00A65DF8"/>
    <w:rsid w:val="00A667C4"/>
    <w:rsid w:val="00A66DDB"/>
    <w:rsid w:val="00A71632"/>
    <w:rsid w:val="00A72740"/>
    <w:rsid w:val="00A73B5D"/>
    <w:rsid w:val="00A74A63"/>
    <w:rsid w:val="00A7717E"/>
    <w:rsid w:val="00A77A07"/>
    <w:rsid w:val="00A82385"/>
    <w:rsid w:val="00A8565D"/>
    <w:rsid w:val="00A90EA5"/>
    <w:rsid w:val="00A9109B"/>
    <w:rsid w:val="00A929C1"/>
    <w:rsid w:val="00A93814"/>
    <w:rsid w:val="00A94AD2"/>
    <w:rsid w:val="00A960CA"/>
    <w:rsid w:val="00A97CCA"/>
    <w:rsid w:val="00AA0088"/>
    <w:rsid w:val="00AA00EE"/>
    <w:rsid w:val="00AA0151"/>
    <w:rsid w:val="00AA0532"/>
    <w:rsid w:val="00AA0591"/>
    <w:rsid w:val="00AA5788"/>
    <w:rsid w:val="00AA5A9B"/>
    <w:rsid w:val="00AA6462"/>
    <w:rsid w:val="00AB2F07"/>
    <w:rsid w:val="00AB37C8"/>
    <w:rsid w:val="00AB38C0"/>
    <w:rsid w:val="00AB442B"/>
    <w:rsid w:val="00AB5543"/>
    <w:rsid w:val="00AB6652"/>
    <w:rsid w:val="00AB7054"/>
    <w:rsid w:val="00AB7949"/>
    <w:rsid w:val="00AC07B1"/>
    <w:rsid w:val="00AC1670"/>
    <w:rsid w:val="00AC3AEE"/>
    <w:rsid w:val="00AC47C5"/>
    <w:rsid w:val="00AC4C3E"/>
    <w:rsid w:val="00AC5070"/>
    <w:rsid w:val="00AC64D2"/>
    <w:rsid w:val="00AC6529"/>
    <w:rsid w:val="00AD69C1"/>
    <w:rsid w:val="00AD7EDA"/>
    <w:rsid w:val="00AE02FA"/>
    <w:rsid w:val="00AE086D"/>
    <w:rsid w:val="00AE2E0D"/>
    <w:rsid w:val="00AE2E55"/>
    <w:rsid w:val="00AF25B5"/>
    <w:rsid w:val="00AF2BA7"/>
    <w:rsid w:val="00AF3EB7"/>
    <w:rsid w:val="00AF5916"/>
    <w:rsid w:val="00AF5981"/>
    <w:rsid w:val="00AF5A1A"/>
    <w:rsid w:val="00AF6FF8"/>
    <w:rsid w:val="00AF72C3"/>
    <w:rsid w:val="00AF7CC9"/>
    <w:rsid w:val="00AF7E48"/>
    <w:rsid w:val="00B00D0F"/>
    <w:rsid w:val="00B01869"/>
    <w:rsid w:val="00B038AF"/>
    <w:rsid w:val="00B04C59"/>
    <w:rsid w:val="00B04D94"/>
    <w:rsid w:val="00B0621D"/>
    <w:rsid w:val="00B06C21"/>
    <w:rsid w:val="00B07BDD"/>
    <w:rsid w:val="00B10786"/>
    <w:rsid w:val="00B115BE"/>
    <w:rsid w:val="00B11DE5"/>
    <w:rsid w:val="00B1222E"/>
    <w:rsid w:val="00B12A05"/>
    <w:rsid w:val="00B15D7F"/>
    <w:rsid w:val="00B1676B"/>
    <w:rsid w:val="00B169D1"/>
    <w:rsid w:val="00B208AA"/>
    <w:rsid w:val="00B20A8D"/>
    <w:rsid w:val="00B223FC"/>
    <w:rsid w:val="00B24479"/>
    <w:rsid w:val="00B25321"/>
    <w:rsid w:val="00B3269B"/>
    <w:rsid w:val="00B32C36"/>
    <w:rsid w:val="00B34976"/>
    <w:rsid w:val="00B350BD"/>
    <w:rsid w:val="00B40553"/>
    <w:rsid w:val="00B413C4"/>
    <w:rsid w:val="00B41716"/>
    <w:rsid w:val="00B418C7"/>
    <w:rsid w:val="00B419B7"/>
    <w:rsid w:val="00B42205"/>
    <w:rsid w:val="00B43799"/>
    <w:rsid w:val="00B44D24"/>
    <w:rsid w:val="00B466B3"/>
    <w:rsid w:val="00B47FEE"/>
    <w:rsid w:val="00B50CD3"/>
    <w:rsid w:val="00B510E9"/>
    <w:rsid w:val="00B5148D"/>
    <w:rsid w:val="00B53089"/>
    <w:rsid w:val="00B54506"/>
    <w:rsid w:val="00B547AC"/>
    <w:rsid w:val="00B54A4D"/>
    <w:rsid w:val="00B552BB"/>
    <w:rsid w:val="00B56A7C"/>
    <w:rsid w:val="00B60E35"/>
    <w:rsid w:val="00B61FF3"/>
    <w:rsid w:val="00B62832"/>
    <w:rsid w:val="00B64EC6"/>
    <w:rsid w:val="00B65097"/>
    <w:rsid w:val="00B661FD"/>
    <w:rsid w:val="00B665BC"/>
    <w:rsid w:val="00B669A2"/>
    <w:rsid w:val="00B66B6F"/>
    <w:rsid w:val="00B71ADE"/>
    <w:rsid w:val="00B722DF"/>
    <w:rsid w:val="00B72FD8"/>
    <w:rsid w:val="00B75281"/>
    <w:rsid w:val="00B76D75"/>
    <w:rsid w:val="00B77718"/>
    <w:rsid w:val="00B77CAF"/>
    <w:rsid w:val="00B77E60"/>
    <w:rsid w:val="00B80980"/>
    <w:rsid w:val="00B8238A"/>
    <w:rsid w:val="00B84ECA"/>
    <w:rsid w:val="00B857E7"/>
    <w:rsid w:val="00B86537"/>
    <w:rsid w:val="00B87677"/>
    <w:rsid w:val="00B900A0"/>
    <w:rsid w:val="00B9127C"/>
    <w:rsid w:val="00B91BDF"/>
    <w:rsid w:val="00B926A9"/>
    <w:rsid w:val="00B93595"/>
    <w:rsid w:val="00B94A49"/>
    <w:rsid w:val="00B950B2"/>
    <w:rsid w:val="00B965D3"/>
    <w:rsid w:val="00B96AC2"/>
    <w:rsid w:val="00B96C1D"/>
    <w:rsid w:val="00B96CA9"/>
    <w:rsid w:val="00BA044F"/>
    <w:rsid w:val="00BA0ADB"/>
    <w:rsid w:val="00BA0E57"/>
    <w:rsid w:val="00BA0E8C"/>
    <w:rsid w:val="00BA2B9C"/>
    <w:rsid w:val="00BA5017"/>
    <w:rsid w:val="00BA6AAB"/>
    <w:rsid w:val="00BA76B2"/>
    <w:rsid w:val="00BA7A52"/>
    <w:rsid w:val="00BB01C6"/>
    <w:rsid w:val="00BB0B29"/>
    <w:rsid w:val="00BB0BCD"/>
    <w:rsid w:val="00BB2BF1"/>
    <w:rsid w:val="00BB3400"/>
    <w:rsid w:val="00BB3442"/>
    <w:rsid w:val="00BB3938"/>
    <w:rsid w:val="00BB4766"/>
    <w:rsid w:val="00BB6912"/>
    <w:rsid w:val="00BB6BD3"/>
    <w:rsid w:val="00BC12DE"/>
    <w:rsid w:val="00BC2FFF"/>
    <w:rsid w:val="00BC3FD6"/>
    <w:rsid w:val="00BC427C"/>
    <w:rsid w:val="00BC4BE0"/>
    <w:rsid w:val="00BC4C5D"/>
    <w:rsid w:val="00BC7C3D"/>
    <w:rsid w:val="00BC7CEC"/>
    <w:rsid w:val="00BD0554"/>
    <w:rsid w:val="00BD1954"/>
    <w:rsid w:val="00BD3AF7"/>
    <w:rsid w:val="00BD3C2E"/>
    <w:rsid w:val="00BD4507"/>
    <w:rsid w:val="00BD4B31"/>
    <w:rsid w:val="00BD4CCD"/>
    <w:rsid w:val="00BD56D6"/>
    <w:rsid w:val="00BD5C69"/>
    <w:rsid w:val="00BD67BD"/>
    <w:rsid w:val="00BD6960"/>
    <w:rsid w:val="00BE36D3"/>
    <w:rsid w:val="00BE3910"/>
    <w:rsid w:val="00BE3EC4"/>
    <w:rsid w:val="00BE426D"/>
    <w:rsid w:val="00BF11FB"/>
    <w:rsid w:val="00BF1317"/>
    <w:rsid w:val="00BF1738"/>
    <w:rsid w:val="00BF181A"/>
    <w:rsid w:val="00BF2ABB"/>
    <w:rsid w:val="00BF3135"/>
    <w:rsid w:val="00BF595B"/>
    <w:rsid w:val="00BF6882"/>
    <w:rsid w:val="00BF732E"/>
    <w:rsid w:val="00C03E66"/>
    <w:rsid w:val="00C04224"/>
    <w:rsid w:val="00C05D94"/>
    <w:rsid w:val="00C1334A"/>
    <w:rsid w:val="00C133CD"/>
    <w:rsid w:val="00C14FCF"/>
    <w:rsid w:val="00C151B0"/>
    <w:rsid w:val="00C162F2"/>
    <w:rsid w:val="00C163FE"/>
    <w:rsid w:val="00C2291B"/>
    <w:rsid w:val="00C23374"/>
    <w:rsid w:val="00C23A76"/>
    <w:rsid w:val="00C2537F"/>
    <w:rsid w:val="00C259E0"/>
    <w:rsid w:val="00C25C39"/>
    <w:rsid w:val="00C2630C"/>
    <w:rsid w:val="00C27AE0"/>
    <w:rsid w:val="00C27B2F"/>
    <w:rsid w:val="00C31BAE"/>
    <w:rsid w:val="00C32447"/>
    <w:rsid w:val="00C35997"/>
    <w:rsid w:val="00C428DF"/>
    <w:rsid w:val="00C43DBF"/>
    <w:rsid w:val="00C44749"/>
    <w:rsid w:val="00C44761"/>
    <w:rsid w:val="00C45B8D"/>
    <w:rsid w:val="00C460EE"/>
    <w:rsid w:val="00C46F89"/>
    <w:rsid w:val="00C470EB"/>
    <w:rsid w:val="00C52555"/>
    <w:rsid w:val="00C53305"/>
    <w:rsid w:val="00C557BA"/>
    <w:rsid w:val="00C60193"/>
    <w:rsid w:val="00C61339"/>
    <w:rsid w:val="00C61B06"/>
    <w:rsid w:val="00C622BB"/>
    <w:rsid w:val="00C633D5"/>
    <w:rsid w:val="00C6790F"/>
    <w:rsid w:val="00C70E5A"/>
    <w:rsid w:val="00C71241"/>
    <w:rsid w:val="00C724BC"/>
    <w:rsid w:val="00C7504F"/>
    <w:rsid w:val="00C75DB2"/>
    <w:rsid w:val="00C7694E"/>
    <w:rsid w:val="00C80558"/>
    <w:rsid w:val="00C80DC4"/>
    <w:rsid w:val="00C84A63"/>
    <w:rsid w:val="00C84A75"/>
    <w:rsid w:val="00C84AB4"/>
    <w:rsid w:val="00C85073"/>
    <w:rsid w:val="00C86169"/>
    <w:rsid w:val="00C861B7"/>
    <w:rsid w:val="00C865E4"/>
    <w:rsid w:val="00C921E4"/>
    <w:rsid w:val="00C92B92"/>
    <w:rsid w:val="00C93859"/>
    <w:rsid w:val="00C93AF4"/>
    <w:rsid w:val="00C93F2E"/>
    <w:rsid w:val="00C95F94"/>
    <w:rsid w:val="00C961DE"/>
    <w:rsid w:val="00C97A98"/>
    <w:rsid w:val="00CA07D4"/>
    <w:rsid w:val="00CA1446"/>
    <w:rsid w:val="00CA1BCB"/>
    <w:rsid w:val="00CA3DB6"/>
    <w:rsid w:val="00CA4C82"/>
    <w:rsid w:val="00CA4EC6"/>
    <w:rsid w:val="00CA721E"/>
    <w:rsid w:val="00CA7AA7"/>
    <w:rsid w:val="00CB199C"/>
    <w:rsid w:val="00CB28EC"/>
    <w:rsid w:val="00CB3BFB"/>
    <w:rsid w:val="00CB4F7F"/>
    <w:rsid w:val="00CB7AD3"/>
    <w:rsid w:val="00CC08BA"/>
    <w:rsid w:val="00CC1931"/>
    <w:rsid w:val="00CC33E9"/>
    <w:rsid w:val="00CC52B7"/>
    <w:rsid w:val="00CC579A"/>
    <w:rsid w:val="00CC7038"/>
    <w:rsid w:val="00CD1379"/>
    <w:rsid w:val="00CD1793"/>
    <w:rsid w:val="00CD256B"/>
    <w:rsid w:val="00CD4960"/>
    <w:rsid w:val="00CD4F69"/>
    <w:rsid w:val="00CE066A"/>
    <w:rsid w:val="00CE173A"/>
    <w:rsid w:val="00CE1C67"/>
    <w:rsid w:val="00CE4CA2"/>
    <w:rsid w:val="00CE5BA8"/>
    <w:rsid w:val="00CE6B94"/>
    <w:rsid w:val="00CF1324"/>
    <w:rsid w:val="00CF4145"/>
    <w:rsid w:val="00CF47C5"/>
    <w:rsid w:val="00CF4E56"/>
    <w:rsid w:val="00CF53BB"/>
    <w:rsid w:val="00CF6197"/>
    <w:rsid w:val="00CF72EC"/>
    <w:rsid w:val="00CF7979"/>
    <w:rsid w:val="00CF7EB4"/>
    <w:rsid w:val="00D003C7"/>
    <w:rsid w:val="00D034B3"/>
    <w:rsid w:val="00D04A50"/>
    <w:rsid w:val="00D052A0"/>
    <w:rsid w:val="00D05D83"/>
    <w:rsid w:val="00D07269"/>
    <w:rsid w:val="00D13CA4"/>
    <w:rsid w:val="00D16A97"/>
    <w:rsid w:val="00D17023"/>
    <w:rsid w:val="00D23949"/>
    <w:rsid w:val="00D24298"/>
    <w:rsid w:val="00D26BB0"/>
    <w:rsid w:val="00D3041D"/>
    <w:rsid w:val="00D317DD"/>
    <w:rsid w:val="00D320DF"/>
    <w:rsid w:val="00D32C20"/>
    <w:rsid w:val="00D351BF"/>
    <w:rsid w:val="00D35F56"/>
    <w:rsid w:val="00D438FB"/>
    <w:rsid w:val="00D43A79"/>
    <w:rsid w:val="00D44EFD"/>
    <w:rsid w:val="00D46717"/>
    <w:rsid w:val="00D4752E"/>
    <w:rsid w:val="00D5107C"/>
    <w:rsid w:val="00D5453D"/>
    <w:rsid w:val="00D546B4"/>
    <w:rsid w:val="00D54BB4"/>
    <w:rsid w:val="00D6025E"/>
    <w:rsid w:val="00D6088B"/>
    <w:rsid w:val="00D60C02"/>
    <w:rsid w:val="00D622DB"/>
    <w:rsid w:val="00D62452"/>
    <w:rsid w:val="00D62837"/>
    <w:rsid w:val="00D62D24"/>
    <w:rsid w:val="00D646A8"/>
    <w:rsid w:val="00D64EE2"/>
    <w:rsid w:val="00D65C81"/>
    <w:rsid w:val="00D66F8A"/>
    <w:rsid w:val="00D67252"/>
    <w:rsid w:val="00D706C2"/>
    <w:rsid w:val="00D71307"/>
    <w:rsid w:val="00D7160F"/>
    <w:rsid w:val="00D72EA5"/>
    <w:rsid w:val="00D731A9"/>
    <w:rsid w:val="00D75297"/>
    <w:rsid w:val="00D7566F"/>
    <w:rsid w:val="00D7607D"/>
    <w:rsid w:val="00D76C17"/>
    <w:rsid w:val="00D8058F"/>
    <w:rsid w:val="00D808C9"/>
    <w:rsid w:val="00D8126A"/>
    <w:rsid w:val="00D83790"/>
    <w:rsid w:val="00D83DDD"/>
    <w:rsid w:val="00D86B08"/>
    <w:rsid w:val="00D91E35"/>
    <w:rsid w:val="00D92152"/>
    <w:rsid w:val="00D93616"/>
    <w:rsid w:val="00D9387B"/>
    <w:rsid w:val="00D93E85"/>
    <w:rsid w:val="00D944C8"/>
    <w:rsid w:val="00D9737F"/>
    <w:rsid w:val="00D979F0"/>
    <w:rsid w:val="00D97B1B"/>
    <w:rsid w:val="00D97D48"/>
    <w:rsid w:val="00DA0B46"/>
    <w:rsid w:val="00DA4C57"/>
    <w:rsid w:val="00DA576B"/>
    <w:rsid w:val="00DA5FDF"/>
    <w:rsid w:val="00DB22A5"/>
    <w:rsid w:val="00DB4B4F"/>
    <w:rsid w:val="00DC02E6"/>
    <w:rsid w:val="00DC0E12"/>
    <w:rsid w:val="00DC5575"/>
    <w:rsid w:val="00DC706B"/>
    <w:rsid w:val="00DC7C21"/>
    <w:rsid w:val="00DD09D9"/>
    <w:rsid w:val="00DD1023"/>
    <w:rsid w:val="00DD281F"/>
    <w:rsid w:val="00DD2C00"/>
    <w:rsid w:val="00DD548F"/>
    <w:rsid w:val="00DD6161"/>
    <w:rsid w:val="00DD619E"/>
    <w:rsid w:val="00DD7E22"/>
    <w:rsid w:val="00DE054D"/>
    <w:rsid w:val="00DE09DB"/>
    <w:rsid w:val="00DE0AD3"/>
    <w:rsid w:val="00DE1143"/>
    <w:rsid w:val="00DE13C1"/>
    <w:rsid w:val="00DE2AB9"/>
    <w:rsid w:val="00DE2B83"/>
    <w:rsid w:val="00DE32D5"/>
    <w:rsid w:val="00DE42BC"/>
    <w:rsid w:val="00DE4B50"/>
    <w:rsid w:val="00DE6452"/>
    <w:rsid w:val="00DE78C8"/>
    <w:rsid w:val="00DE7E7D"/>
    <w:rsid w:val="00DF177F"/>
    <w:rsid w:val="00DF2A17"/>
    <w:rsid w:val="00DF3338"/>
    <w:rsid w:val="00DF3890"/>
    <w:rsid w:val="00DF42E1"/>
    <w:rsid w:val="00DF5009"/>
    <w:rsid w:val="00DF6289"/>
    <w:rsid w:val="00DF66EF"/>
    <w:rsid w:val="00DF67C2"/>
    <w:rsid w:val="00DF6C1F"/>
    <w:rsid w:val="00DF70B3"/>
    <w:rsid w:val="00DF7A24"/>
    <w:rsid w:val="00E0064F"/>
    <w:rsid w:val="00E006D0"/>
    <w:rsid w:val="00E01302"/>
    <w:rsid w:val="00E033A8"/>
    <w:rsid w:val="00E125A5"/>
    <w:rsid w:val="00E13466"/>
    <w:rsid w:val="00E13E73"/>
    <w:rsid w:val="00E17452"/>
    <w:rsid w:val="00E202DD"/>
    <w:rsid w:val="00E22A33"/>
    <w:rsid w:val="00E232AB"/>
    <w:rsid w:val="00E244C6"/>
    <w:rsid w:val="00E34710"/>
    <w:rsid w:val="00E34BFD"/>
    <w:rsid w:val="00E36EFA"/>
    <w:rsid w:val="00E42230"/>
    <w:rsid w:val="00E43A82"/>
    <w:rsid w:val="00E44E30"/>
    <w:rsid w:val="00E46B48"/>
    <w:rsid w:val="00E4760E"/>
    <w:rsid w:val="00E47A20"/>
    <w:rsid w:val="00E512B1"/>
    <w:rsid w:val="00E52641"/>
    <w:rsid w:val="00E5283A"/>
    <w:rsid w:val="00E543F5"/>
    <w:rsid w:val="00E559D1"/>
    <w:rsid w:val="00E56247"/>
    <w:rsid w:val="00E56D62"/>
    <w:rsid w:val="00E61352"/>
    <w:rsid w:val="00E6165F"/>
    <w:rsid w:val="00E620E5"/>
    <w:rsid w:val="00E63EB0"/>
    <w:rsid w:val="00E65AA6"/>
    <w:rsid w:val="00E66E7C"/>
    <w:rsid w:val="00E723BD"/>
    <w:rsid w:val="00E72F5C"/>
    <w:rsid w:val="00E72FA4"/>
    <w:rsid w:val="00E76731"/>
    <w:rsid w:val="00E77B13"/>
    <w:rsid w:val="00E77B2D"/>
    <w:rsid w:val="00E8174F"/>
    <w:rsid w:val="00E8238E"/>
    <w:rsid w:val="00E83AA8"/>
    <w:rsid w:val="00E847AA"/>
    <w:rsid w:val="00E84F8F"/>
    <w:rsid w:val="00E875CA"/>
    <w:rsid w:val="00E9399F"/>
    <w:rsid w:val="00E94888"/>
    <w:rsid w:val="00E950D7"/>
    <w:rsid w:val="00E95976"/>
    <w:rsid w:val="00E95D36"/>
    <w:rsid w:val="00E95F9C"/>
    <w:rsid w:val="00E9665C"/>
    <w:rsid w:val="00EA20AB"/>
    <w:rsid w:val="00EA2BAC"/>
    <w:rsid w:val="00EA7B66"/>
    <w:rsid w:val="00EB0254"/>
    <w:rsid w:val="00EB0D33"/>
    <w:rsid w:val="00EB0F6E"/>
    <w:rsid w:val="00EB1918"/>
    <w:rsid w:val="00EB37AA"/>
    <w:rsid w:val="00EB44DF"/>
    <w:rsid w:val="00EB5BED"/>
    <w:rsid w:val="00EB782A"/>
    <w:rsid w:val="00EC04B4"/>
    <w:rsid w:val="00EC19AE"/>
    <w:rsid w:val="00EC344A"/>
    <w:rsid w:val="00EC3617"/>
    <w:rsid w:val="00EC5DA9"/>
    <w:rsid w:val="00EC6279"/>
    <w:rsid w:val="00ED02F3"/>
    <w:rsid w:val="00ED08D6"/>
    <w:rsid w:val="00ED0A26"/>
    <w:rsid w:val="00ED171E"/>
    <w:rsid w:val="00ED2934"/>
    <w:rsid w:val="00ED2A2D"/>
    <w:rsid w:val="00ED2CBE"/>
    <w:rsid w:val="00ED2D7E"/>
    <w:rsid w:val="00ED3AED"/>
    <w:rsid w:val="00ED407D"/>
    <w:rsid w:val="00ED5C8E"/>
    <w:rsid w:val="00ED5E5C"/>
    <w:rsid w:val="00ED72FF"/>
    <w:rsid w:val="00ED7CC2"/>
    <w:rsid w:val="00EE0973"/>
    <w:rsid w:val="00EE1A18"/>
    <w:rsid w:val="00EE2559"/>
    <w:rsid w:val="00EE3DC7"/>
    <w:rsid w:val="00EE4FCA"/>
    <w:rsid w:val="00EE4FE1"/>
    <w:rsid w:val="00EF021F"/>
    <w:rsid w:val="00EF0352"/>
    <w:rsid w:val="00EF0A27"/>
    <w:rsid w:val="00EF1A05"/>
    <w:rsid w:val="00EF1D99"/>
    <w:rsid w:val="00EF2A34"/>
    <w:rsid w:val="00EF5049"/>
    <w:rsid w:val="00EF56EF"/>
    <w:rsid w:val="00EF6916"/>
    <w:rsid w:val="00EF6D00"/>
    <w:rsid w:val="00F03116"/>
    <w:rsid w:val="00F054AD"/>
    <w:rsid w:val="00F07B2E"/>
    <w:rsid w:val="00F104F2"/>
    <w:rsid w:val="00F117B4"/>
    <w:rsid w:val="00F127BC"/>
    <w:rsid w:val="00F1354C"/>
    <w:rsid w:val="00F14911"/>
    <w:rsid w:val="00F15F40"/>
    <w:rsid w:val="00F20B5E"/>
    <w:rsid w:val="00F2117D"/>
    <w:rsid w:val="00F220AF"/>
    <w:rsid w:val="00F228F4"/>
    <w:rsid w:val="00F237CC"/>
    <w:rsid w:val="00F23A4C"/>
    <w:rsid w:val="00F244B9"/>
    <w:rsid w:val="00F266EF"/>
    <w:rsid w:val="00F27492"/>
    <w:rsid w:val="00F3113E"/>
    <w:rsid w:val="00F31865"/>
    <w:rsid w:val="00F319EE"/>
    <w:rsid w:val="00F3259D"/>
    <w:rsid w:val="00F42AC6"/>
    <w:rsid w:val="00F42AF0"/>
    <w:rsid w:val="00F4312B"/>
    <w:rsid w:val="00F43754"/>
    <w:rsid w:val="00F43F87"/>
    <w:rsid w:val="00F44A4B"/>
    <w:rsid w:val="00F44B93"/>
    <w:rsid w:val="00F46894"/>
    <w:rsid w:val="00F4742C"/>
    <w:rsid w:val="00F52C57"/>
    <w:rsid w:val="00F53904"/>
    <w:rsid w:val="00F54584"/>
    <w:rsid w:val="00F56395"/>
    <w:rsid w:val="00F57174"/>
    <w:rsid w:val="00F635EE"/>
    <w:rsid w:val="00F65EB6"/>
    <w:rsid w:val="00F6689F"/>
    <w:rsid w:val="00F70234"/>
    <w:rsid w:val="00F73643"/>
    <w:rsid w:val="00F7397D"/>
    <w:rsid w:val="00F74136"/>
    <w:rsid w:val="00F74909"/>
    <w:rsid w:val="00F75020"/>
    <w:rsid w:val="00F75BED"/>
    <w:rsid w:val="00F7636A"/>
    <w:rsid w:val="00F76F53"/>
    <w:rsid w:val="00F774F3"/>
    <w:rsid w:val="00F8154D"/>
    <w:rsid w:val="00F8192F"/>
    <w:rsid w:val="00F847B5"/>
    <w:rsid w:val="00F84E23"/>
    <w:rsid w:val="00F85DFF"/>
    <w:rsid w:val="00F87994"/>
    <w:rsid w:val="00F90908"/>
    <w:rsid w:val="00F909C7"/>
    <w:rsid w:val="00F92E1C"/>
    <w:rsid w:val="00F9325D"/>
    <w:rsid w:val="00F93F40"/>
    <w:rsid w:val="00F9514E"/>
    <w:rsid w:val="00F9540C"/>
    <w:rsid w:val="00F95A88"/>
    <w:rsid w:val="00F95FF6"/>
    <w:rsid w:val="00F96E71"/>
    <w:rsid w:val="00F97F8C"/>
    <w:rsid w:val="00FA129A"/>
    <w:rsid w:val="00FA1DB8"/>
    <w:rsid w:val="00FA3C9D"/>
    <w:rsid w:val="00FA725B"/>
    <w:rsid w:val="00FB045E"/>
    <w:rsid w:val="00FB1DDD"/>
    <w:rsid w:val="00FB5C21"/>
    <w:rsid w:val="00FB7D08"/>
    <w:rsid w:val="00FB7D3D"/>
    <w:rsid w:val="00FC0180"/>
    <w:rsid w:val="00FC3C59"/>
    <w:rsid w:val="00FC5821"/>
    <w:rsid w:val="00FC5C79"/>
    <w:rsid w:val="00FC6480"/>
    <w:rsid w:val="00FC6A1E"/>
    <w:rsid w:val="00FC6C2A"/>
    <w:rsid w:val="00FC770F"/>
    <w:rsid w:val="00FD36FE"/>
    <w:rsid w:val="00FD48EF"/>
    <w:rsid w:val="00FD7048"/>
    <w:rsid w:val="00FE1665"/>
    <w:rsid w:val="00FE240D"/>
    <w:rsid w:val="00FE2778"/>
    <w:rsid w:val="00FE3F01"/>
    <w:rsid w:val="00FE3F25"/>
    <w:rsid w:val="00FE464D"/>
    <w:rsid w:val="00FE56DE"/>
    <w:rsid w:val="00FE5907"/>
    <w:rsid w:val="00FE5A59"/>
    <w:rsid w:val="00FF0CE5"/>
    <w:rsid w:val="00FF2B5C"/>
    <w:rsid w:val="00FF46A4"/>
    <w:rsid w:val="00FF4711"/>
    <w:rsid w:val="00FF4E26"/>
    <w:rsid w:val="00FF540A"/>
    <w:rsid w:val="00FF6E19"/>
    <w:rsid w:val="00FF7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8121FCD"/>
  <w15:docId w15:val="{E8CA42C4-CD82-42D2-AA62-79D4D955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133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778"/>
    <w:pPr>
      <w:ind w:left="720"/>
      <w:contextualSpacing/>
    </w:pPr>
  </w:style>
  <w:style w:type="character" w:customStyle="1" w:styleId="10">
    <w:name w:val="Заголовок 1 Знак"/>
    <w:basedOn w:val="a0"/>
    <w:link w:val="1"/>
    <w:uiPriority w:val="9"/>
    <w:rsid w:val="00C1334A"/>
    <w:rPr>
      <w:rFonts w:ascii="Times New Roman" w:eastAsia="Times New Roman" w:hAnsi="Times New Roman" w:cs="Times New Roman"/>
      <w:b/>
      <w:bCs/>
      <w:kern w:val="36"/>
      <w:sz w:val="48"/>
      <w:szCs w:val="48"/>
      <w:lang w:eastAsia="ru-RU"/>
    </w:rPr>
  </w:style>
  <w:style w:type="table" w:styleId="a4">
    <w:name w:val="Table Grid"/>
    <w:basedOn w:val="a1"/>
    <w:uiPriority w:val="59"/>
    <w:rsid w:val="00CF72EC"/>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Гипертекстовая ссылка"/>
    <w:uiPriority w:val="99"/>
    <w:rsid w:val="00E94888"/>
    <w:rPr>
      <w:color w:val="008000"/>
      <w:sz w:val="20"/>
      <w:szCs w:val="20"/>
      <w:u w:val="single"/>
    </w:rPr>
  </w:style>
  <w:style w:type="character" w:customStyle="1" w:styleId="a6">
    <w:name w:val="Цветовое выделение"/>
    <w:uiPriority w:val="99"/>
    <w:rsid w:val="00E94888"/>
    <w:rPr>
      <w:b/>
      <w:color w:val="26282F"/>
    </w:rPr>
  </w:style>
  <w:style w:type="paragraph" w:customStyle="1" w:styleId="a7">
    <w:name w:val="Нормальный (таблица)"/>
    <w:basedOn w:val="a"/>
    <w:next w:val="a"/>
    <w:uiPriority w:val="99"/>
    <w:rsid w:val="00E9488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8">
    <w:name w:val="Таблицы (моноширинный)"/>
    <w:basedOn w:val="a"/>
    <w:next w:val="a"/>
    <w:uiPriority w:val="99"/>
    <w:rsid w:val="00E94888"/>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9">
    <w:name w:val="Прижатый влево"/>
    <w:basedOn w:val="a"/>
    <w:next w:val="a"/>
    <w:uiPriority w:val="99"/>
    <w:rsid w:val="00E9488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a">
    <w:name w:val="Balloon Text"/>
    <w:basedOn w:val="a"/>
    <w:link w:val="ab"/>
    <w:uiPriority w:val="99"/>
    <w:semiHidden/>
    <w:unhideWhenUsed/>
    <w:rsid w:val="000467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4673E"/>
    <w:rPr>
      <w:rFonts w:ascii="Tahoma" w:hAnsi="Tahoma" w:cs="Tahoma"/>
      <w:sz w:val="16"/>
      <w:szCs w:val="16"/>
    </w:rPr>
  </w:style>
  <w:style w:type="character" w:styleId="ac">
    <w:name w:val="Hyperlink"/>
    <w:rsid w:val="005A3773"/>
    <w:rPr>
      <w:color w:val="0000FF"/>
      <w:u w:val="single"/>
    </w:rPr>
  </w:style>
  <w:style w:type="paragraph" w:styleId="ad">
    <w:name w:val="Body Text"/>
    <w:basedOn w:val="a"/>
    <w:link w:val="ae"/>
    <w:rsid w:val="005A3773"/>
    <w:pPr>
      <w:suppressAutoHyphens/>
      <w:spacing w:after="140" w:line="288" w:lineRule="auto"/>
      <w:ind w:firstLine="709"/>
      <w:jc w:val="both"/>
    </w:pPr>
    <w:rPr>
      <w:rFonts w:ascii="Times New Roman" w:eastAsia="Times New Roman" w:hAnsi="Times New Roman" w:cs="Times New Roman"/>
      <w:sz w:val="24"/>
      <w:szCs w:val="24"/>
      <w:lang w:eastAsia="zh-CN"/>
    </w:rPr>
  </w:style>
  <w:style w:type="character" w:customStyle="1" w:styleId="ae">
    <w:name w:val="Основной текст Знак"/>
    <w:basedOn w:val="a0"/>
    <w:link w:val="ad"/>
    <w:rsid w:val="005A3773"/>
    <w:rPr>
      <w:rFonts w:ascii="Times New Roman" w:eastAsia="Times New Roman" w:hAnsi="Times New Roman" w:cs="Times New Roman"/>
      <w:sz w:val="24"/>
      <w:szCs w:val="24"/>
      <w:lang w:eastAsia="zh-CN"/>
    </w:rPr>
  </w:style>
  <w:style w:type="paragraph" w:customStyle="1" w:styleId="ConsPlusNormal">
    <w:name w:val="ConsPlusNormal"/>
    <w:link w:val="ConsPlusNormal0"/>
    <w:rsid w:val="00BA0E8C"/>
    <w:pPr>
      <w:widowControl w:val="0"/>
      <w:suppressAutoHyphens/>
      <w:autoSpaceDE w:val="0"/>
      <w:spacing w:after="0" w:line="240" w:lineRule="auto"/>
      <w:ind w:firstLine="720"/>
      <w:jc w:val="both"/>
    </w:pPr>
    <w:rPr>
      <w:rFonts w:ascii="Arial" w:eastAsia="Times New Roman" w:hAnsi="Arial" w:cs="Arial"/>
      <w:sz w:val="20"/>
      <w:szCs w:val="20"/>
      <w:lang w:eastAsia="zh-CN"/>
    </w:rPr>
  </w:style>
  <w:style w:type="paragraph" w:customStyle="1" w:styleId="ConsPlusNonformat">
    <w:name w:val="ConsPlusNonformat"/>
    <w:rsid w:val="00BA0E8C"/>
    <w:pPr>
      <w:widowControl w:val="0"/>
      <w:suppressAutoHyphens/>
      <w:autoSpaceDE w:val="0"/>
      <w:spacing w:after="0" w:line="240" w:lineRule="auto"/>
      <w:ind w:firstLine="709"/>
      <w:jc w:val="both"/>
    </w:pPr>
    <w:rPr>
      <w:rFonts w:ascii="Courier New" w:eastAsia="Times New Roman" w:hAnsi="Courier New" w:cs="Courier New"/>
      <w:sz w:val="20"/>
      <w:szCs w:val="20"/>
      <w:lang w:eastAsia="zh-CN"/>
    </w:rPr>
  </w:style>
  <w:style w:type="paragraph" w:styleId="af">
    <w:name w:val="header"/>
    <w:basedOn w:val="a"/>
    <w:link w:val="af0"/>
    <w:uiPriority w:val="99"/>
    <w:unhideWhenUsed/>
    <w:rsid w:val="002B0BF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B0BFE"/>
  </w:style>
  <w:style w:type="paragraph" w:styleId="af1">
    <w:name w:val="footer"/>
    <w:basedOn w:val="a"/>
    <w:link w:val="af2"/>
    <w:uiPriority w:val="99"/>
    <w:unhideWhenUsed/>
    <w:rsid w:val="002B0BF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B0BFE"/>
  </w:style>
  <w:style w:type="character" w:customStyle="1" w:styleId="ConsPlusNormal0">
    <w:name w:val="ConsPlusNormal Знак"/>
    <w:link w:val="ConsPlusNormal"/>
    <w:rsid w:val="00CB28EC"/>
    <w:rPr>
      <w:rFonts w:ascii="Arial" w:eastAsia="Times New Roman" w:hAnsi="Arial" w:cs="Arial"/>
      <w:sz w:val="20"/>
      <w:szCs w:val="20"/>
      <w:lang w:eastAsia="zh-CN"/>
    </w:rPr>
  </w:style>
  <w:style w:type="character" w:customStyle="1" w:styleId="UnresolvedMention">
    <w:name w:val="Unresolved Mention"/>
    <w:basedOn w:val="a0"/>
    <w:uiPriority w:val="99"/>
    <w:semiHidden/>
    <w:unhideWhenUsed/>
    <w:rsid w:val="00342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82560">
      <w:bodyDiv w:val="1"/>
      <w:marLeft w:val="0"/>
      <w:marRight w:val="0"/>
      <w:marTop w:val="0"/>
      <w:marBottom w:val="0"/>
      <w:divBdr>
        <w:top w:val="none" w:sz="0" w:space="0" w:color="auto"/>
        <w:left w:val="none" w:sz="0" w:space="0" w:color="auto"/>
        <w:bottom w:val="none" w:sz="0" w:space="0" w:color="auto"/>
        <w:right w:val="none" w:sz="0" w:space="0" w:color="auto"/>
      </w:divBdr>
    </w:div>
    <w:div w:id="846335380">
      <w:bodyDiv w:val="1"/>
      <w:marLeft w:val="0"/>
      <w:marRight w:val="0"/>
      <w:marTop w:val="0"/>
      <w:marBottom w:val="0"/>
      <w:divBdr>
        <w:top w:val="none" w:sz="0" w:space="0" w:color="auto"/>
        <w:left w:val="none" w:sz="0" w:space="0" w:color="auto"/>
        <w:bottom w:val="none" w:sz="0" w:space="0" w:color="auto"/>
        <w:right w:val="none" w:sz="0" w:space="0" w:color="auto"/>
      </w:divBdr>
    </w:div>
    <w:div w:id="1207336460">
      <w:bodyDiv w:val="1"/>
      <w:marLeft w:val="0"/>
      <w:marRight w:val="0"/>
      <w:marTop w:val="0"/>
      <w:marBottom w:val="0"/>
      <w:divBdr>
        <w:top w:val="none" w:sz="0" w:space="0" w:color="auto"/>
        <w:left w:val="none" w:sz="0" w:space="0" w:color="auto"/>
        <w:bottom w:val="none" w:sz="0" w:space="0" w:color="auto"/>
        <w:right w:val="none" w:sz="0" w:space="0" w:color="auto"/>
      </w:divBdr>
    </w:div>
    <w:div w:id="1524785692">
      <w:bodyDiv w:val="1"/>
      <w:marLeft w:val="0"/>
      <w:marRight w:val="0"/>
      <w:marTop w:val="0"/>
      <w:marBottom w:val="0"/>
      <w:divBdr>
        <w:top w:val="none" w:sz="0" w:space="0" w:color="auto"/>
        <w:left w:val="none" w:sz="0" w:space="0" w:color="auto"/>
        <w:bottom w:val="none" w:sz="0" w:space="0" w:color="auto"/>
        <w:right w:val="none" w:sz="0" w:space="0" w:color="auto"/>
      </w:divBdr>
    </w:div>
    <w:div w:id="20508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riu@norilsk-city.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1085;&#1086;&#1088;&#1080;&#1083;&#1100;&#1089;&#1082;.&#1088;&#1092;" TargetMode="External"/><Relationship Id="rId4" Type="http://schemas.openxmlformats.org/officeDocument/2006/relationships/settings" Target="settings.xml"/><Relationship Id="rId9" Type="http://schemas.openxmlformats.org/officeDocument/2006/relationships/hyperlink" Target="http://www.budget.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DC93D-D789-44F9-8122-654603D7B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7139</Words>
  <Characters>40695</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Юнг Юлия Владимировна</dc:creator>
  <cp:keywords/>
  <dc:description/>
  <cp:lastModifiedBy>Грицюк Марина Геннадьевна</cp:lastModifiedBy>
  <cp:revision>15</cp:revision>
  <cp:lastPrinted>2024-09-26T04:26:00Z</cp:lastPrinted>
  <dcterms:created xsi:type="dcterms:W3CDTF">2025-10-07T09:20:00Z</dcterms:created>
  <dcterms:modified xsi:type="dcterms:W3CDTF">2025-10-15T05:13:00Z</dcterms:modified>
</cp:coreProperties>
</file>